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8E1A5" w14:textId="0DF142C1" w:rsidR="000509A2" w:rsidRDefault="00C40CFC" w:rsidP="00775A87">
      <w:pPr>
        <w:tabs>
          <w:tab w:val="left" w:pos="2265"/>
        </w:tabs>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b/>
      </w:r>
    </w:p>
    <w:p w14:paraId="3896682F" w14:textId="77777777" w:rsidR="000509A2" w:rsidRDefault="000509A2" w:rsidP="000509A2">
      <w:pPr>
        <w:spacing w:line="480" w:lineRule="auto"/>
        <w:ind w:firstLine="720"/>
        <w:jc w:val="both"/>
        <w:rPr>
          <w:rFonts w:ascii="Times New Roman" w:hAnsi="Times New Roman" w:cs="Times New Roman"/>
          <w:sz w:val="24"/>
          <w:szCs w:val="24"/>
        </w:rPr>
      </w:pPr>
    </w:p>
    <w:p w14:paraId="74277570" w14:textId="77777777" w:rsidR="000509A2" w:rsidRDefault="000509A2" w:rsidP="000509A2">
      <w:pPr>
        <w:spacing w:line="480" w:lineRule="auto"/>
        <w:ind w:firstLine="720"/>
        <w:jc w:val="both"/>
        <w:rPr>
          <w:rFonts w:ascii="Times New Roman" w:hAnsi="Times New Roman" w:cs="Times New Roman"/>
          <w:sz w:val="24"/>
          <w:szCs w:val="24"/>
        </w:rPr>
      </w:pPr>
    </w:p>
    <w:p w14:paraId="7F77084C" w14:textId="77777777" w:rsidR="000509A2" w:rsidRDefault="000509A2" w:rsidP="000509A2">
      <w:pPr>
        <w:spacing w:line="480" w:lineRule="auto"/>
        <w:ind w:firstLine="720"/>
        <w:jc w:val="both"/>
        <w:rPr>
          <w:rFonts w:ascii="Times New Roman" w:hAnsi="Times New Roman" w:cs="Times New Roman"/>
          <w:sz w:val="24"/>
          <w:szCs w:val="24"/>
        </w:rPr>
      </w:pPr>
    </w:p>
    <w:p w14:paraId="7DAFEC8C" w14:textId="77777777" w:rsidR="000509A2" w:rsidRDefault="000509A2" w:rsidP="000509A2">
      <w:pPr>
        <w:spacing w:line="480" w:lineRule="auto"/>
        <w:ind w:firstLine="720"/>
        <w:jc w:val="both"/>
        <w:rPr>
          <w:rFonts w:ascii="Times New Roman" w:hAnsi="Times New Roman" w:cs="Times New Roman"/>
          <w:sz w:val="24"/>
          <w:szCs w:val="24"/>
        </w:rPr>
      </w:pPr>
    </w:p>
    <w:p w14:paraId="243EB0A9" w14:textId="50DACA01" w:rsidR="00DD475D" w:rsidRDefault="00C40CFC" w:rsidP="000509A2">
      <w:pPr>
        <w:spacing w:line="480" w:lineRule="auto"/>
        <w:ind w:firstLine="720"/>
        <w:jc w:val="center"/>
        <w:rPr>
          <w:rFonts w:ascii="Times New Roman" w:hAnsi="Times New Roman" w:cs="Times New Roman"/>
          <w:sz w:val="24"/>
          <w:szCs w:val="24"/>
        </w:rPr>
      </w:pPr>
      <w:r w:rsidRPr="000509A2">
        <w:rPr>
          <w:rFonts w:ascii="Times New Roman" w:hAnsi="Times New Roman" w:cs="Times New Roman"/>
          <w:sz w:val="24"/>
          <w:szCs w:val="24"/>
        </w:rPr>
        <w:t xml:space="preserve">Market </w:t>
      </w:r>
      <w:r w:rsidR="00481F9A">
        <w:rPr>
          <w:rFonts w:ascii="Times New Roman" w:hAnsi="Times New Roman" w:cs="Times New Roman"/>
          <w:sz w:val="24"/>
          <w:szCs w:val="24"/>
        </w:rPr>
        <w:t>Plan</w:t>
      </w:r>
    </w:p>
    <w:p w14:paraId="5AB05254" w14:textId="77777777" w:rsidR="000509A2" w:rsidRPr="004F7332" w:rsidRDefault="00C40CFC" w:rsidP="000509A2">
      <w:pPr>
        <w:spacing w:line="480" w:lineRule="auto"/>
        <w:ind w:firstLine="720"/>
        <w:jc w:val="center"/>
        <w:rPr>
          <w:rFonts w:ascii="Times New Roman" w:hAnsi="Times New Roman" w:cs="Times New Roman"/>
          <w:sz w:val="24"/>
          <w:szCs w:val="24"/>
        </w:rPr>
      </w:pPr>
      <w:r w:rsidRPr="004F7332">
        <w:rPr>
          <w:rFonts w:ascii="Times New Roman" w:hAnsi="Times New Roman" w:cs="Times New Roman"/>
          <w:sz w:val="24"/>
          <w:szCs w:val="24"/>
        </w:rPr>
        <w:t>Student’s Name</w:t>
      </w:r>
    </w:p>
    <w:p w14:paraId="39533D47" w14:textId="77777777" w:rsidR="000509A2" w:rsidRPr="004F7332" w:rsidRDefault="00C40CFC" w:rsidP="000509A2">
      <w:pPr>
        <w:spacing w:line="480" w:lineRule="auto"/>
        <w:ind w:firstLine="720"/>
        <w:jc w:val="center"/>
        <w:rPr>
          <w:rFonts w:ascii="Times New Roman" w:hAnsi="Times New Roman" w:cs="Times New Roman"/>
          <w:sz w:val="24"/>
          <w:szCs w:val="24"/>
        </w:rPr>
      </w:pPr>
      <w:r w:rsidRPr="004F7332">
        <w:rPr>
          <w:rFonts w:ascii="Times New Roman" w:hAnsi="Times New Roman" w:cs="Times New Roman"/>
          <w:sz w:val="24"/>
          <w:szCs w:val="24"/>
        </w:rPr>
        <w:t>Institution Affiliation</w:t>
      </w:r>
    </w:p>
    <w:p w14:paraId="4962A1B0" w14:textId="77777777" w:rsidR="000509A2" w:rsidRPr="004F7332" w:rsidRDefault="00C40CFC" w:rsidP="000509A2">
      <w:pPr>
        <w:spacing w:line="480" w:lineRule="auto"/>
        <w:ind w:firstLine="720"/>
        <w:jc w:val="center"/>
        <w:rPr>
          <w:rFonts w:ascii="Times New Roman" w:hAnsi="Times New Roman" w:cs="Times New Roman"/>
          <w:sz w:val="24"/>
          <w:szCs w:val="24"/>
        </w:rPr>
      </w:pPr>
      <w:r w:rsidRPr="004F7332">
        <w:rPr>
          <w:rFonts w:ascii="Times New Roman" w:hAnsi="Times New Roman" w:cs="Times New Roman"/>
          <w:sz w:val="24"/>
          <w:szCs w:val="24"/>
        </w:rPr>
        <w:t>Professor</w:t>
      </w:r>
    </w:p>
    <w:p w14:paraId="67E1AF0F" w14:textId="6112AE98" w:rsidR="000509A2" w:rsidRDefault="00C40CFC" w:rsidP="000509A2">
      <w:pPr>
        <w:spacing w:line="480" w:lineRule="auto"/>
        <w:ind w:firstLine="720"/>
        <w:jc w:val="center"/>
        <w:rPr>
          <w:rFonts w:ascii="Times New Roman" w:hAnsi="Times New Roman" w:cs="Times New Roman"/>
          <w:sz w:val="24"/>
          <w:szCs w:val="24"/>
        </w:rPr>
      </w:pPr>
      <w:r w:rsidRPr="004F7332">
        <w:rPr>
          <w:rFonts w:ascii="Times New Roman" w:hAnsi="Times New Roman" w:cs="Times New Roman"/>
          <w:sz w:val="24"/>
          <w:szCs w:val="24"/>
        </w:rPr>
        <w:t>Date</w:t>
      </w:r>
    </w:p>
    <w:p w14:paraId="24C0E140" w14:textId="168E1A89" w:rsidR="000509A2" w:rsidRDefault="000509A2" w:rsidP="000509A2">
      <w:pPr>
        <w:spacing w:line="480" w:lineRule="auto"/>
        <w:ind w:firstLine="720"/>
        <w:jc w:val="center"/>
        <w:rPr>
          <w:rFonts w:ascii="Times New Roman" w:hAnsi="Times New Roman" w:cs="Times New Roman"/>
          <w:sz w:val="24"/>
          <w:szCs w:val="24"/>
        </w:rPr>
      </w:pPr>
    </w:p>
    <w:p w14:paraId="649CBBC8" w14:textId="6BDCC278" w:rsidR="000509A2" w:rsidRDefault="000509A2" w:rsidP="000509A2">
      <w:pPr>
        <w:spacing w:line="480" w:lineRule="auto"/>
        <w:ind w:firstLine="720"/>
        <w:jc w:val="center"/>
        <w:rPr>
          <w:rFonts w:ascii="Times New Roman" w:hAnsi="Times New Roman" w:cs="Times New Roman"/>
          <w:sz w:val="24"/>
          <w:szCs w:val="24"/>
        </w:rPr>
      </w:pPr>
    </w:p>
    <w:p w14:paraId="0F1D5521" w14:textId="1D39BA39" w:rsidR="000509A2" w:rsidRDefault="000509A2" w:rsidP="000509A2">
      <w:pPr>
        <w:spacing w:line="480" w:lineRule="auto"/>
        <w:ind w:firstLine="720"/>
        <w:jc w:val="both"/>
        <w:rPr>
          <w:rFonts w:ascii="Times New Roman" w:hAnsi="Times New Roman" w:cs="Times New Roman"/>
          <w:sz w:val="24"/>
          <w:szCs w:val="24"/>
        </w:rPr>
      </w:pPr>
    </w:p>
    <w:p w14:paraId="4AA9D14F" w14:textId="6FCFA1CE" w:rsidR="000509A2" w:rsidRDefault="000509A2" w:rsidP="000509A2">
      <w:pPr>
        <w:spacing w:line="480" w:lineRule="auto"/>
        <w:ind w:firstLine="720"/>
        <w:jc w:val="both"/>
        <w:rPr>
          <w:rFonts w:ascii="Times New Roman" w:hAnsi="Times New Roman" w:cs="Times New Roman"/>
          <w:sz w:val="24"/>
          <w:szCs w:val="24"/>
        </w:rPr>
      </w:pPr>
    </w:p>
    <w:p w14:paraId="0B7F6170" w14:textId="30C9B412" w:rsidR="000509A2" w:rsidRDefault="000509A2" w:rsidP="000509A2">
      <w:pPr>
        <w:spacing w:line="480" w:lineRule="auto"/>
        <w:ind w:firstLine="720"/>
        <w:jc w:val="both"/>
        <w:rPr>
          <w:rFonts w:ascii="Times New Roman" w:hAnsi="Times New Roman" w:cs="Times New Roman"/>
          <w:sz w:val="24"/>
          <w:szCs w:val="24"/>
        </w:rPr>
      </w:pPr>
    </w:p>
    <w:p w14:paraId="450DDAB9" w14:textId="77777777" w:rsidR="000509A2" w:rsidRDefault="000509A2" w:rsidP="000509A2">
      <w:pPr>
        <w:spacing w:line="480" w:lineRule="auto"/>
        <w:ind w:firstLine="720"/>
        <w:jc w:val="both"/>
        <w:rPr>
          <w:rFonts w:ascii="Times New Roman" w:hAnsi="Times New Roman" w:cs="Times New Roman"/>
          <w:sz w:val="24"/>
          <w:szCs w:val="24"/>
        </w:rPr>
      </w:pPr>
    </w:p>
    <w:p w14:paraId="03382D97" w14:textId="77777777" w:rsidR="000509A2" w:rsidRPr="004F7332" w:rsidRDefault="000509A2" w:rsidP="000509A2">
      <w:pPr>
        <w:spacing w:line="480" w:lineRule="auto"/>
        <w:ind w:firstLine="720"/>
        <w:jc w:val="both"/>
        <w:rPr>
          <w:rFonts w:ascii="Times New Roman" w:hAnsi="Times New Roman" w:cs="Times New Roman"/>
          <w:sz w:val="24"/>
          <w:szCs w:val="24"/>
        </w:rPr>
      </w:pPr>
    </w:p>
    <w:p w14:paraId="479282CA" w14:textId="77777777" w:rsidR="000509A2" w:rsidRPr="000509A2" w:rsidRDefault="000509A2" w:rsidP="000509A2">
      <w:pPr>
        <w:spacing w:line="480" w:lineRule="auto"/>
        <w:ind w:firstLine="720"/>
        <w:jc w:val="both"/>
        <w:rPr>
          <w:rFonts w:ascii="Times New Roman" w:hAnsi="Times New Roman" w:cs="Times New Roman"/>
          <w:sz w:val="24"/>
          <w:szCs w:val="24"/>
        </w:rPr>
      </w:pPr>
    </w:p>
    <w:p w14:paraId="7579733F" w14:textId="105A5BEE" w:rsidR="000509A2" w:rsidRDefault="00C40CFC" w:rsidP="000509A2">
      <w:pPr>
        <w:spacing w:line="480" w:lineRule="auto"/>
        <w:ind w:firstLine="720"/>
        <w:jc w:val="center"/>
        <w:rPr>
          <w:rFonts w:ascii="Times New Roman" w:hAnsi="Times New Roman" w:cs="Times New Roman"/>
          <w:sz w:val="24"/>
          <w:szCs w:val="24"/>
        </w:rPr>
      </w:pPr>
      <w:r w:rsidRPr="000509A2">
        <w:rPr>
          <w:rFonts w:ascii="Times New Roman" w:hAnsi="Times New Roman" w:cs="Times New Roman"/>
          <w:sz w:val="24"/>
          <w:szCs w:val="24"/>
        </w:rPr>
        <w:lastRenderedPageBreak/>
        <w:t xml:space="preserve">Market </w:t>
      </w:r>
      <w:r w:rsidR="00C52331">
        <w:rPr>
          <w:rFonts w:ascii="Times New Roman" w:hAnsi="Times New Roman" w:cs="Times New Roman"/>
          <w:sz w:val="24"/>
          <w:szCs w:val="24"/>
        </w:rPr>
        <w:t>Plan</w:t>
      </w:r>
    </w:p>
    <w:p w14:paraId="3F5A9B7A" w14:textId="2AE58041" w:rsidR="00DD475D" w:rsidRPr="000509A2" w:rsidRDefault="00C40CFC" w:rsidP="000509A2">
      <w:pPr>
        <w:spacing w:line="480" w:lineRule="auto"/>
        <w:ind w:firstLine="720"/>
        <w:jc w:val="both"/>
        <w:rPr>
          <w:rFonts w:ascii="Times New Roman" w:hAnsi="Times New Roman" w:cs="Times New Roman"/>
          <w:sz w:val="24"/>
          <w:szCs w:val="24"/>
        </w:rPr>
      </w:pPr>
      <w:r w:rsidRPr="000509A2">
        <w:rPr>
          <w:rFonts w:ascii="Times New Roman" w:hAnsi="Times New Roman" w:cs="Times New Roman"/>
          <w:sz w:val="24"/>
          <w:szCs w:val="24"/>
        </w:rPr>
        <w:t>Marketing is more than just the buying and selling of products and services, as it is considered the best strategy for enhancing and maintaining customer value. Marketing analysis and strategies are significant in the achievement of organizational marketing goals. Usually, marketing analysis includes and is not limited to SWOT</w:t>
      </w:r>
      <w:r w:rsidR="00F246B5">
        <w:rPr>
          <w:rFonts w:ascii="Times New Roman" w:hAnsi="Times New Roman" w:cs="Times New Roman"/>
          <w:sz w:val="24"/>
          <w:szCs w:val="24"/>
        </w:rPr>
        <w:t xml:space="preserve"> </w:t>
      </w:r>
      <w:r w:rsidRPr="000509A2">
        <w:rPr>
          <w:rFonts w:ascii="Times New Roman" w:hAnsi="Times New Roman" w:cs="Times New Roman"/>
          <w:sz w:val="24"/>
          <w:szCs w:val="24"/>
        </w:rPr>
        <w:t xml:space="preserve">analysis and </w:t>
      </w:r>
      <w:r w:rsidR="00F246B5">
        <w:rPr>
          <w:rFonts w:ascii="Times New Roman" w:hAnsi="Times New Roman" w:cs="Times New Roman"/>
          <w:sz w:val="24"/>
          <w:szCs w:val="24"/>
        </w:rPr>
        <w:t>specific</w:t>
      </w:r>
      <w:r w:rsidRPr="000509A2">
        <w:rPr>
          <w:rFonts w:ascii="Times New Roman" w:hAnsi="Times New Roman" w:cs="Times New Roman"/>
          <w:sz w:val="24"/>
          <w:szCs w:val="24"/>
        </w:rPr>
        <w:t xml:space="preserve"> market </w:t>
      </w:r>
      <w:r w:rsidR="00F246B5">
        <w:rPr>
          <w:rFonts w:ascii="Times New Roman" w:hAnsi="Times New Roman" w:cs="Times New Roman"/>
          <w:sz w:val="24"/>
          <w:szCs w:val="24"/>
        </w:rPr>
        <w:t>strategy</w:t>
      </w:r>
      <w:r w:rsidRPr="000509A2">
        <w:rPr>
          <w:rFonts w:ascii="Times New Roman" w:hAnsi="Times New Roman" w:cs="Times New Roman"/>
          <w:sz w:val="24"/>
          <w:szCs w:val="24"/>
        </w:rPr>
        <w:t>. Marketing strategies include market concepts, segmentation, Ansoff marketing strategy, and the</w:t>
      </w:r>
      <w:r w:rsidR="00862C65" w:rsidRPr="000509A2">
        <w:rPr>
          <w:rFonts w:ascii="Times New Roman" w:hAnsi="Times New Roman" w:cs="Times New Roman"/>
          <w:sz w:val="24"/>
          <w:szCs w:val="24"/>
        </w:rPr>
        <w:t xml:space="preserve"> marketing mix</w:t>
      </w:r>
      <w:r w:rsidRPr="000509A2">
        <w:rPr>
          <w:rFonts w:ascii="Times New Roman" w:hAnsi="Times New Roman" w:cs="Times New Roman"/>
          <w:sz w:val="24"/>
          <w:szCs w:val="24"/>
        </w:rPr>
        <w:t xml:space="preserve"> (price, product, promotion, and place) strategies.</w:t>
      </w:r>
    </w:p>
    <w:p w14:paraId="5AF23305" w14:textId="3BFE171A" w:rsidR="00DE6DE8" w:rsidRPr="000509A2" w:rsidRDefault="00C40CFC" w:rsidP="000509A2">
      <w:pPr>
        <w:spacing w:line="480" w:lineRule="auto"/>
        <w:ind w:firstLine="720"/>
        <w:jc w:val="both"/>
        <w:rPr>
          <w:rFonts w:ascii="Times New Roman" w:hAnsi="Times New Roman" w:cs="Times New Roman"/>
          <w:sz w:val="24"/>
          <w:szCs w:val="24"/>
        </w:rPr>
      </w:pPr>
      <w:r w:rsidRPr="000509A2">
        <w:rPr>
          <w:rFonts w:ascii="Times New Roman" w:hAnsi="Times New Roman" w:cs="Times New Roman"/>
          <w:sz w:val="24"/>
          <w:szCs w:val="24"/>
        </w:rPr>
        <w:t xml:space="preserve">The SWOT analysis </w:t>
      </w:r>
      <w:r w:rsidR="00F246B5">
        <w:rPr>
          <w:rFonts w:ascii="Times New Roman" w:hAnsi="Times New Roman" w:cs="Times New Roman"/>
          <w:sz w:val="24"/>
          <w:szCs w:val="24"/>
        </w:rPr>
        <w:t>reveals and explains the</w:t>
      </w:r>
      <w:r w:rsidRPr="000509A2">
        <w:rPr>
          <w:rFonts w:ascii="Times New Roman" w:hAnsi="Times New Roman" w:cs="Times New Roman"/>
          <w:sz w:val="24"/>
          <w:szCs w:val="24"/>
        </w:rPr>
        <w:t xml:space="preserve"> strengths, weaknesses, opportunities, and threats in businesses. For example, the stability of Amazon includes its location and facilities, strong management structure,</w:t>
      </w:r>
      <w:r w:rsidR="0095295C" w:rsidRPr="000509A2">
        <w:rPr>
          <w:rFonts w:ascii="Times New Roman" w:hAnsi="Times New Roman" w:cs="Times New Roman"/>
          <w:sz w:val="24"/>
          <w:szCs w:val="24"/>
        </w:rPr>
        <w:t xml:space="preserve"> cost structure, and technological systems. These features provide a competitive advantage to Amazon, thus making them the strengths of the corporation. In addition, Amazon has invested heavily in technology and innovation, thus gaining a competitive advantage compared to other companies.</w:t>
      </w:r>
    </w:p>
    <w:p w14:paraId="3ABFC622" w14:textId="622DF59E" w:rsidR="00DE6DE8" w:rsidRPr="000509A2" w:rsidRDefault="00C40CFC" w:rsidP="000509A2">
      <w:pPr>
        <w:spacing w:line="480" w:lineRule="auto"/>
        <w:ind w:firstLine="720"/>
        <w:jc w:val="both"/>
        <w:rPr>
          <w:rFonts w:ascii="Times New Roman" w:hAnsi="Times New Roman" w:cs="Times New Roman"/>
          <w:sz w:val="24"/>
          <w:szCs w:val="24"/>
        </w:rPr>
      </w:pPr>
      <w:r w:rsidRPr="000509A2">
        <w:rPr>
          <w:rFonts w:ascii="Times New Roman" w:hAnsi="Times New Roman" w:cs="Times New Roman"/>
          <w:sz w:val="24"/>
          <w:szCs w:val="24"/>
        </w:rPr>
        <w:t xml:space="preserve"> </w:t>
      </w:r>
      <w:r w:rsidR="00E549AB" w:rsidRPr="000509A2">
        <w:rPr>
          <w:rFonts w:ascii="Times New Roman" w:hAnsi="Times New Roman" w:cs="Times New Roman"/>
          <w:sz w:val="24"/>
          <w:szCs w:val="24"/>
        </w:rPr>
        <w:t xml:space="preserve">Amazon operates hundreds of facilities in cities and communities worldwide, and it has increased its speed of establishing new locations. </w:t>
      </w:r>
      <w:r w:rsidRPr="000509A2">
        <w:rPr>
          <w:rFonts w:ascii="Times New Roman" w:hAnsi="Times New Roman" w:cs="Times New Roman"/>
          <w:sz w:val="24"/>
          <w:szCs w:val="24"/>
        </w:rPr>
        <w:t>The location of any corporation is significant in achieving the organizational goals and objectives</w:t>
      </w:r>
      <w:r w:rsidR="00E549AB" w:rsidRPr="000509A2">
        <w:rPr>
          <w:rFonts w:ascii="Times New Roman" w:hAnsi="Times New Roman" w:cs="Times New Roman"/>
          <w:sz w:val="24"/>
          <w:szCs w:val="24"/>
        </w:rPr>
        <w:t xml:space="preserve"> (Campello, 2017)</w:t>
      </w:r>
      <w:r w:rsidRPr="000509A2">
        <w:rPr>
          <w:rFonts w:ascii="Times New Roman" w:hAnsi="Times New Roman" w:cs="Times New Roman"/>
          <w:sz w:val="24"/>
          <w:szCs w:val="24"/>
        </w:rPr>
        <w:t xml:space="preserve">. </w:t>
      </w:r>
      <w:r w:rsidR="00F246B5">
        <w:rPr>
          <w:rFonts w:ascii="Times New Roman" w:hAnsi="Times New Roman" w:cs="Times New Roman"/>
          <w:sz w:val="24"/>
          <w:szCs w:val="24"/>
        </w:rPr>
        <w:t xml:space="preserve">The organization </w:t>
      </w:r>
      <w:r w:rsidRPr="000509A2">
        <w:rPr>
          <w:rFonts w:ascii="Times New Roman" w:hAnsi="Times New Roman" w:cs="Times New Roman"/>
          <w:sz w:val="24"/>
          <w:szCs w:val="24"/>
        </w:rPr>
        <w:t xml:space="preserve">has </w:t>
      </w:r>
      <w:r w:rsidR="00C52331">
        <w:rPr>
          <w:rFonts w:ascii="Times New Roman" w:hAnsi="Times New Roman" w:cs="Times New Roman"/>
          <w:sz w:val="24"/>
          <w:szCs w:val="24"/>
        </w:rPr>
        <w:t xml:space="preserve">catalogue </w:t>
      </w:r>
      <w:r w:rsidRPr="000509A2">
        <w:rPr>
          <w:rFonts w:ascii="Times New Roman" w:hAnsi="Times New Roman" w:cs="Times New Roman"/>
          <w:sz w:val="24"/>
          <w:szCs w:val="24"/>
        </w:rPr>
        <w:t xml:space="preserve">fulfillment </w:t>
      </w:r>
      <w:r w:rsidR="00C52331">
        <w:rPr>
          <w:rFonts w:ascii="Times New Roman" w:hAnsi="Times New Roman" w:cs="Times New Roman"/>
          <w:sz w:val="24"/>
          <w:szCs w:val="24"/>
        </w:rPr>
        <w:t>bases</w:t>
      </w:r>
      <w:r w:rsidRPr="000509A2">
        <w:rPr>
          <w:rFonts w:ascii="Times New Roman" w:hAnsi="Times New Roman" w:cs="Times New Roman"/>
          <w:sz w:val="24"/>
          <w:szCs w:val="24"/>
        </w:rPr>
        <w:t>, non-</w:t>
      </w:r>
      <w:r w:rsidR="00C52331">
        <w:rPr>
          <w:rFonts w:ascii="Times New Roman" w:hAnsi="Times New Roman" w:cs="Times New Roman"/>
          <w:sz w:val="24"/>
          <w:szCs w:val="24"/>
        </w:rPr>
        <w:t xml:space="preserve">catalogue </w:t>
      </w:r>
      <w:r w:rsidRPr="000509A2">
        <w:rPr>
          <w:rFonts w:ascii="Times New Roman" w:hAnsi="Times New Roman" w:cs="Times New Roman"/>
          <w:sz w:val="24"/>
          <w:szCs w:val="24"/>
        </w:rPr>
        <w:t xml:space="preserve">fulfillment </w:t>
      </w:r>
      <w:r w:rsidR="00C52331">
        <w:rPr>
          <w:rFonts w:ascii="Times New Roman" w:hAnsi="Times New Roman" w:cs="Times New Roman"/>
          <w:sz w:val="24"/>
          <w:szCs w:val="24"/>
        </w:rPr>
        <w:t>bases</w:t>
      </w:r>
      <w:r w:rsidRPr="000509A2">
        <w:rPr>
          <w:rFonts w:ascii="Times New Roman" w:hAnsi="Times New Roman" w:cs="Times New Roman"/>
          <w:sz w:val="24"/>
          <w:szCs w:val="24"/>
        </w:rPr>
        <w:t xml:space="preserve">, </w:t>
      </w:r>
      <w:r w:rsidR="00C52331">
        <w:rPr>
          <w:rFonts w:ascii="Times New Roman" w:hAnsi="Times New Roman" w:cs="Times New Roman"/>
          <w:sz w:val="24"/>
          <w:szCs w:val="24"/>
        </w:rPr>
        <w:t>separate</w:t>
      </w:r>
      <w:r w:rsidRPr="000509A2">
        <w:rPr>
          <w:rFonts w:ascii="Times New Roman" w:hAnsi="Times New Roman" w:cs="Times New Roman"/>
          <w:sz w:val="24"/>
          <w:szCs w:val="24"/>
        </w:rPr>
        <w:t xml:space="preserve"> </w:t>
      </w:r>
      <w:r w:rsidR="00BE2C0F" w:rsidRPr="000509A2">
        <w:rPr>
          <w:rFonts w:ascii="Times New Roman" w:hAnsi="Times New Roman" w:cs="Times New Roman"/>
          <w:sz w:val="24"/>
          <w:szCs w:val="24"/>
        </w:rPr>
        <w:t>centers</w:t>
      </w:r>
      <w:r w:rsidRPr="000509A2">
        <w:rPr>
          <w:rFonts w:ascii="Times New Roman" w:hAnsi="Times New Roman" w:cs="Times New Roman"/>
          <w:sz w:val="24"/>
          <w:szCs w:val="24"/>
        </w:rPr>
        <w:t xml:space="preserve">, </w:t>
      </w:r>
      <w:r w:rsidR="00C52331">
        <w:rPr>
          <w:rFonts w:ascii="Times New Roman" w:hAnsi="Times New Roman" w:cs="Times New Roman"/>
          <w:sz w:val="24"/>
          <w:szCs w:val="24"/>
        </w:rPr>
        <w:t>sustainable bases</w:t>
      </w:r>
      <w:r w:rsidRPr="000509A2">
        <w:rPr>
          <w:rFonts w:ascii="Times New Roman" w:hAnsi="Times New Roman" w:cs="Times New Roman"/>
          <w:sz w:val="24"/>
          <w:szCs w:val="24"/>
        </w:rPr>
        <w:t xml:space="preserve">, and specialty </w:t>
      </w:r>
      <w:r w:rsidR="00C52331">
        <w:rPr>
          <w:rFonts w:ascii="Times New Roman" w:hAnsi="Times New Roman" w:cs="Times New Roman"/>
          <w:sz w:val="24"/>
          <w:szCs w:val="24"/>
        </w:rPr>
        <w:t>epicenters</w:t>
      </w:r>
      <w:r w:rsidRPr="000509A2">
        <w:rPr>
          <w:rFonts w:ascii="Times New Roman" w:hAnsi="Times New Roman" w:cs="Times New Roman"/>
          <w:sz w:val="24"/>
          <w:szCs w:val="24"/>
        </w:rPr>
        <w:t xml:space="preserve"> worldwide. The </w:t>
      </w:r>
      <w:r w:rsidR="00C52331">
        <w:rPr>
          <w:rFonts w:ascii="Times New Roman" w:hAnsi="Times New Roman" w:cs="Times New Roman"/>
          <w:sz w:val="24"/>
          <w:szCs w:val="24"/>
        </w:rPr>
        <w:t>leadership system</w:t>
      </w:r>
      <w:r w:rsidR="00862C65" w:rsidRPr="000509A2">
        <w:rPr>
          <w:rFonts w:ascii="Times New Roman" w:hAnsi="Times New Roman" w:cs="Times New Roman"/>
          <w:sz w:val="24"/>
          <w:szCs w:val="24"/>
        </w:rPr>
        <w:t xml:space="preserve"> of </w:t>
      </w:r>
      <w:r w:rsidR="00F246B5">
        <w:rPr>
          <w:rFonts w:ascii="Times New Roman" w:hAnsi="Times New Roman" w:cs="Times New Roman"/>
          <w:sz w:val="24"/>
          <w:szCs w:val="24"/>
        </w:rPr>
        <w:t>the Company</w:t>
      </w:r>
      <w:r w:rsidR="00862C65" w:rsidRPr="000509A2">
        <w:rPr>
          <w:rFonts w:ascii="Times New Roman" w:hAnsi="Times New Roman" w:cs="Times New Roman"/>
          <w:sz w:val="24"/>
          <w:szCs w:val="24"/>
        </w:rPr>
        <w:t xml:space="preserve"> ensures extensive control over its worldwide </w:t>
      </w:r>
      <w:r w:rsidR="00C52331">
        <w:rPr>
          <w:rFonts w:ascii="Times New Roman" w:hAnsi="Times New Roman" w:cs="Times New Roman"/>
          <w:sz w:val="24"/>
          <w:szCs w:val="24"/>
        </w:rPr>
        <w:t>functions</w:t>
      </w:r>
      <w:r w:rsidR="00862C65" w:rsidRPr="000509A2">
        <w:rPr>
          <w:rFonts w:ascii="Times New Roman" w:hAnsi="Times New Roman" w:cs="Times New Roman"/>
          <w:sz w:val="24"/>
          <w:szCs w:val="24"/>
        </w:rPr>
        <w:t>. In addition, the cost structure of Amazon is low, which attracts many customers worldwide, making the Company being overtaken its competitors.</w:t>
      </w:r>
      <w:r w:rsidRPr="000509A2">
        <w:rPr>
          <w:rFonts w:ascii="Times New Roman" w:hAnsi="Times New Roman" w:cs="Times New Roman"/>
          <w:sz w:val="24"/>
          <w:szCs w:val="24"/>
        </w:rPr>
        <w:t xml:space="preserve"> </w:t>
      </w:r>
    </w:p>
    <w:p w14:paraId="645CD599" w14:textId="4D920ED4" w:rsidR="00DE6DE8" w:rsidRPr="000509A2" w:rsidRDefault="00C40CFC" w:rsidP="000509A2">
      <w:pPr>
        <w:spacing w:line="480" w:lineRule="auto"/>
        <w:ind w:firstLine="720"/>
        <w:jc w:val="both"/>
        <w:rPr>
          <w:rFonts w:ascii="Times New Roman" w:hAnsi="Times New Roman" w:cs="Times New Roman"/>
          <w:color w:val="000000" w:themeColor="text1"/>
          <w:sz w:val="24"/>
          <w:szCs w:val="24"/>
        </w:rPr>
      </w:pPr>
      <w:r w:rsidRPr="000509A2">
        <w:rPr>
          <w:rFonts w:ascii="Times New Roman" w:hAnsi="Times New Roman" w:cs="Times New Roman"/>
          <w:color w:val="000000" w:themeColor="text1"/>
          <w:sz w:val="24"/>
          <w:szCs w:val="24"/>
        </w:rPr>
        <w:t xml:space="preserve">Amazon is an online </w:t>
      </w:r>
      <w:r w:rsidR="00F246B5">
        <w:rPr>
          <w:rFonts w:ascii="Times New Roman" w:hAnsi="Times New Roman" w:cs="Times New Roman"/>
          <w:color w:val="000000" w:themeColor="text1"/>
          <w:sz w:val="24"/>
          <w:szCs w:val="24"/>
        </w:rPr>
        <w:t>dealer platform</w:t>
      </w:r>
      <w:r w:rsidRPr="000509A2">
        <w:rPr>
          <w:rFonts w:ascii="Times New Roman" w:hAnsi="Times New Roman" w:cs="Times New Roman"/>
          <w:color w:val="000000" w:themeColor="text1"/>
          <w:sz w:val="24"/>
          <w:szCs w:val="24"/>
        </w:rPr>
        <w:t xml:space="preserve">, and the </w:t>
      </w:r>
      <w:bookmarkStart w:id="0" w:name="_Hlk79243872"/>
      <w:r w:rsidR="00F246B5">
        <w:rPr>
          <w:rFonts w:ascii="Times New Roman" w:hAnsi="Times New Roman" w:cs="Times New Roman"/>
          <w:color w:val="000000" w:themeColor="text1"/>
          <w:sz w:val="24"/>
          <w:szCs w:val="24"/>
        </w:rPr>
        <w:t xml:space="preserve">rapid rise of </w:t>
      </w:r>
      <w:r w:rsidRPr="000509A2">
        <w:rPr>
          <w:rFonts w:ascii="Times New Roman" w:hAnsi="Times New Roman" w:cs="Times New Roman"/>
          <w:color w:val="000000" w:themeColor="text1"/>
          <w:sz w:val="24"/>
          <w:szCs w:val="24"/>
        </w:rPr>
        <w:t xml:space="preserve">shipping costs poses a threat to </w:t>
      </w:r>
      <w:r w:rsidR="004F02A4">
        <w:rPr>
          <w:rFonts w:ascii="Times New Roman" w:hAnsi="Times New Roman" w:cs="Times New Roman"/>
          <w:color w:val="000000" w:themeColor="text1"/>
          <w:sz w:val="24"/>
          <w:szCs w:val="24"/>
        </w:rPr>
        <w:t>its business operations</w:t>
      </w:r>
      <w:r w:rsidRPr="000509A2">
        <w:rPr>
          <w:rFonts w:ascii="Times New Roman" w:hAnsi="Times New Roman" w:cs="Times New Roman"/>
          <w:color w:val="000000" w:themeColor="text1"/>
          <w:sz w:val="24"/>
          <w:szCs w:val="24"/>
        </w:rPr>
        <w:t xml:space="preserve">. The Company has </w:t>
      </w:r>
      <w:r w:rsidR="00F246B5">
        <w:rPr>
          <w:rFonts w:ascii="Times New Roman" w:hAnsi="Times New Roman" w:cs="Times New Roman"/>
          <w:color w:val="000000" w:themeColor="text1"/>
          <w:sz w:val="24"/>
          <w:szCs w:val="24"/>
        </w:rPr>
        <w:t xml:space="preserve">not been successful </w:t>
      </w:r>
      <w:r w:rsidRPr="000509A2">
        <w:rPr>
          <w:rFonts w:ascii="Times New Roman" w:hAnsi="Times New Roman" w:cs="Times New Roman"/>
          <w:color w:val="000000" w:themeColor="text1"/>
          <w:sz w:val="24"/>
          <w:szCs w:val="24"/>
        </w:rPr>
        <w:t xml:space="preserve">whenever they have tried </w:t>
      </w:r>
      <w:r w:rsidR="00F246B5">
        <w:rPr>
          <w:rFonts w:ascii="Times New Roman" w:hAnsi="Times New Roman" w:cs="Times New Roman"/>
          <w:color w:val="000000" w:themeColor="text1"/>
          <w:sz w:val="24"/>
          <w:szCs w:val="24"/>
        </w:rPr>
        <w:t xml:space="preserve">unfamiliar </w:t>
      </w:r>
      <w:r w:rsidR="00F246B5">
        <w:rPr>
          <w:rFonts w:ascii="Times New Roman" w:hAnsi="Times New Roman" w:cs="Times New Roman"/>
          <w:color w:val="000000" w:themeColor="text1"/>
          <w:sz w:val="24"/>
          <w:szCs w:val="24"/>
        </w:rPr>
        <w:lastRenderedPageBreak/>
        <w:t>ideas</w:t>
      </w:r>
      <w:r w:rsidR="004F02A4">
        <w:rPr>
          <w:rFonts w:ascii="Times New Roman" w:hAnsi="Times New Roman" w:cs="Times New Roman"/>
          <w:color w:val="000000" w:themeColor="text1"/>
          <w:sz w:val="24"/>
          <w:szCs w:val="24"/>
        </w:rPr>
        <w:t xml:space="preserve"> in the fashion industry</w:t>
      </w:r>
      <w:r w:rsidRPr="000509A2">
        <w:rPr>
          <w:rFonts w:ascii="Times New Roman" w:hAnsi="Times New Roman" w:cs="Times New Roman"/>
          <w:color w:val="000000" w:themeColor="text1"/>
          <w:sz w:val="24"/>
          <w:szCs w:val="24"/>
        </w:rPr>
        <w:t>. Amazon has also been facing various ethical and legal issues</w:t>
      </w:r>
      <w:r w:rsidR="00E549AB" w:rsidRPr="000509A2">
        <w:rPr>
          <w:rFonts w:ascii="Times New Roman" w:hAnsi="Times New Roman" w:cs="Times New Roman"/>
          <w:color w:val="000000" w:themeColor="text1"/>
          <w:sz w:val="24"/>
          <w:szCs w:val="24"/>
        </w:rPr>
        <w:t xml:space="preserve"> (Amazon, 2021)</w:t>
      </w:r>
      <w:r w:rsidRPr="000509A2">
        <w:rPr>
          <w:rFonts w:ascii="Times New Roman" w:hAnsi="Times New Roman" w:cs="Times New Roman"/>
          <w:color w:val="000000" w:themeColor="text1"/>
          <w:sz w:val="24"/>
          <w:szCs w:val="24"/>
        </w:rPr>
        <w:t xml:space="preserve">. The Company has not </w:t>
      </w:r>
      <w:r w:rsidR="00F246B5">
        <w:rPr>
          <w:rFonts w:ascii="Times New Roman" w:hAnsi="Times New Roman" w:cs="Times New Roman"/>
          <w:color w:val="000000" w:themeColor="text1"/>
          <w:sz w:val="24"/>
          <w:szCs w:val="24"/>
        </w:rPr>
        <w:t>revealed</w:t>
      </w:r>
      <w:r w:rsidRPr="000509A2">
        <w:rPr>
          <w:rFonts w:ascii="Times New Roman" w:hAnsi="Times New Roman" w:cs="Times New Roman"/>
          <w:color w:val="000000" w:themeColor="text1"/>
          <w:sz w:val="24"/>
          <w:szCs w:val="24"/>
        </w:rPr>
        <w:t xml:space="preserve"> the environmental </w:t>
      </w:r>
      <w:r w:rsidR="00F246B5">
        <w:rPr>
          <w:rFonts w:ascii="Times New Roman" w:hAnsi="Times New Roman" w:cs="Times New Roman"/>
          <w:color w:val="000000" w:themeColor="text1"/>
          <w:sz w:val="24"/>
          <w:szCs w:val="24"/>
        </w:rPr>
        <w:t>effect</w:t>
      </w:r>
      <w:r w:rsidRPr="000509A2">
        <w:rPr>
          <w:rFonts w:ascii="Times New Roman" w:hAnsi="Times New Roman" w:cs="Times New Roman"/>
          <w:color w:val="000000" w:themeColor="text1"/>
          <w:sz w:val="24"/>
          <w:szCs w:val="24"/>
        </w:rPr>
        <w:t xml:space="preserve"> that its electronic products </w:t>
      </w:r>
      <w:r w:rsidR="00F246B5">
        <w:rPr>
          <w:rFonts w:ascii="Times New Roman" w:hAnsi="Times New Roman" w:cs="Times New Roman"/>
          <w:color w:val="000000" w:themeColor="text1"/>
          <w:sz w:val="24"/>
          <w:szCs w:val="24"/>
        </w:rPr>
        <w:t>and machines</w:t>
      </w:r>
      <w:r w:rsidRPr="000509A2">
        <w:rPr>
          <w:rFonts w:ascii="Times New Roman" w:hAnsi="Times New Roman" w:cs="Times New Roman"/>
          <w:color w:val="000000" w:themeColor="text1"/>
          <w:sz w:val="24"/>
          <w:szCs w:val="24"/>
        </w:rPr>
        <w:t xml:space="preserve"> have</w:t>
      </w:r>
      <w:r w:rsidR="00F246B5">
        <w:rPr>
          <w:rFonts w:ascii="Times New Roman" w:hAnsi="Times New Roman" w:cs="Times New Roman"/>
          <w:color w:val="000000" w:themeColor="text1"/>
          <w:sz w:val="24"/>
          <w:szCs w:val="24"/>
        </w:rPr>
        <w:t xml:space="preserve"> during the manufacturing</w:t>
      </w:r>
      <w:r w:rsidRPr="000509A2">
        <w:rPr>
          <w:rFonts w:ascii="Times New Roman" w:hAnsi="Times New Roman" w:cs="Times New Roman"/>
          <w:color w:val="000000" w:themeColor="text1"/>
          <w:sz w:val="24"/>
          <w:szCs w:val="24"/>
        </w:rPr>
        <w:t xml:space="preserve">. </w:t>
      </w:r>
      <w:r w:rsidR="00F246B5">
        <w:rPr>
          <w:rFonts w:ascii="Times New Roman" w:hAnsi="Times New Roman" w:cs="Times New Roman"/>
          <w:color w:val="000000" w:themeColor="text1"/>
          <w:sz w:val="24"/>
          <w:szCs w:val="24"/>
        </w:rPr>
        <w:t>Amazon’s</w:t>
      </w:r>
      <w:r w:rsidRPr="000509A2">
        <w:rPr>
          <w:rFonts w:ascii="Times New Roman" w:hAnsi="Times New Roman" w:cs="Times New Roman"/>
          <w:color w:val="000000" w:themeColor="text1"/>
          <w:sz w:val="24"/>
          <w:szCs w:val="24"/>
        </w:rPr>
        <w:t xml:space="preserve"> </w:t>
      </w:r>
      <w:r w:rsidR="004F02A4">
        <w:rPr>
          <w:rFonts w:ascii="Times New Roman" w:hAnsi="Times New Roman" w:cs="Times New Roman"/>
          <w:color w:val="000000" w:themeColor="text1"/>
          <w:sz w:val="24"/>
          <w:szCs w:val="24"/>
        </w:rPr>
        <w:t xml:space="preserve">regulations </w:t>
      </w:r>
      <w:r w:rsidRPr="000509A2">
        <w:rPr>
          <w:rFonts w:ascii="Times New Roman" w:hAnsi="Times New Roman" w:cs="Times New Roman"/>
          <w:color w:val="000000" w:themeColor="text1"/>
          <w:sz w:val="24"/>
          <w:szCs w:val="24"/>
        </w:rPr>
        <w:t xml:space="preserve">about </w:t>
      </w:r>
      <w:r w:rsidR="004F02A4">
        <w:rPr>
          <w:rFonts w:ascii="Times New Roman" w:hAnsi="Times New Roman" w:cs="Times New Roman"/>
          <w:color w:val="000000" w:themeColor="text1"/>
          <w:sz w:val="24"/>
          <w:szCs w:val="24"/>
        </w:rPr>
        <w:t xml:space="preserve">poisonous </w:t>
      </w:r>
      <w:r w:rsidR="00C52331">
        <w:rPr>
          <w:rFonts w:ascii="Times New Roman" w:hAnsi="Times New Roman" w:cs="Times New Roman"/>
          <w:color w:val="000000" w:themeColor="text1"/>
          <w:sz w:val="24"/>
          <w:szCs w:val="24"/>
        </w:rPr>
        <w:t>toxins utilized</w:t>
      </w:r>
      <w:r w:rsidRPr="000509A2">
        <w:rPr>
          <w:rFonts w:ascii="Times New Roman" w:hAnsi="Times New Roman" w:cs="Times New Roman"/>
          <w:color w:val="000000" w:themeColor="text1"/>
          <w:sz w:val="24"/>
          <w:szCs w:val="24"/>
        </w:rPr>
        <w:t xml:space="preserve"> in the </w:t>
      </w:r>
      <w:r w:rsidR="004F02A4">
        <w:rPr>
          <w:rFonts w:ascii="Times New Roman" w:hAnsi="Times New Roman" w:cs="Times New Roman"/>
          <w:color w:val="000000" w:themeColor="text1"/>
          <w:sz w:val="24"/>
          <w:szCs w:val="24"/>
        </w:rPr>
        <w:t>production</w:t>
      </w:r>
      <w:r w:rsidRPr="000509A2">
        <w:rPr>
          <w:rFonts w:ascii="Times New Roman" w:hAnsi="Times New Roman" w:cs="Times New Roman"/>
          <w:color w:val="000000" w:themeColor="text1"/>
          <w:sz w:val="24"/>
          <w:szCs w:val="24"/>
        </w:rPr>
        <w:t xml:space="preserve"> of clothes were not shown, even though the </w:t>
      </w:r>
      <w:r w:rsidR="00C52331">
        <w:rPr>
          <w:rFonts w:ascii="Times New Roman" w:hAnsi="Times New Roman" w:cs="Times New Roman"/>
          <w:color w:val="000000" w:themeColor="text1"/>
          <w:sz w:val="24"/>
          <w:szCs w:val="24"/>
        </w:rPr>
        <w:t xml:space="preserve">fabricator </w:t>
      </w:r>
      <w:r w:rsidRPr="000509A2">
        <w:rPr>
          <w:rFonts w:ascii="Times New Roman" w:hAnsi="Times New Roman" w:cs="Times New Roman"/>
          <w:color w:val="000000" w:themeColor="text1"/>
          <w:sz w:val="24"/>
          <w:szCs w:val="24"/>
        </w:rPr>
        <w:t xml:space="preserve">of </w:t>
      </w:r>
      <w:r w:rsidR="00C52331">
        <w:rPr>
          <w:rFonts w:ascii="Times New Roman" w:hAnsi="Times New Roman" w:cs="Times New Roman"/>
          <w:color w:val="000000" w:themeColor="text1"/>
          <w:sz w:val="24"/>
          <w:szCs w:val="24"/>
        </w:rPr>
        <w:t>attire</w:t>
      </w:r>
      <w:r w:rsidRPr="000509A2">
        <w:rPr>
          <w:rFonts w:ascii="Times New Roman" w:hAnsi="Times New Roman" w:cs="Times New Roman"/>
          <w:color w:val="000000" w:themeColor="text1"/>
          <w:sz w:val="24"/>
          <w:szCs w:val="24"/>
        </w:rPr>
        <w:t xml:space="preserve">s </w:t>
      </w:r>
      <w:r w:rsidR="00C52331">
        <w:rPr>
          <w:rFonts w:ascii="Times New Roman" w:hAnsi="Times New Roman" w:cs="Times New Roman"/>
          <w:color w:val="000000" w:themeColor="text1"/>
          <w:sz w:val="24"/>
          <w:szCs w:val="24"/>
        </w:rPr>
        <w:t>liberates</w:t>
      </w:r>
      <w:r w:rsidRPr="000509A2">
        <w:rPr>
          <w:rFonts w:ascii="Times New Roman" w:hAnsi="Times New Roman" w:cs="Times New Roman"/>
          <w:color w:val="000000" w:themeColor="text1"/>
          <w:sz w:val="24"/>
          <w:szCs w:val="24"/>
        </w:rPr>
        <w:t xml:space="preserve"> various </w:t>
      </w:r>
      <w:r w:rsidR="00C52331">
        <w:rPr>
          <w:rFonts w:ascii="Times New Roman" w:hAnsi="Times New Roman" w:cs="Times New Roman"/>
          <w:color w:val="000000" w:themeColor="text1"/>
          <w:sz w:val="24"/>
          <w:szCs w:val="24"/>
        </w:rPr>
        <w:t>chemical</w:t>
      </w:r>
      <w:r w:rsidRPr="000509A2">
        <w:rPr>
          <w:rFonts w:ascii="Times New Roman" w:hAnsi="Times New Roman" w:cs="Times New Roman"/>
          <w:color w:val="000000" w:themeColor="text1"/>
          <w:sz w:val="24"/>
          <w:szCs w:val="24"/>
        </w:rPr>
        <w:t xml:space="preserve"> substances. </w:t>
      </w:r>
      <w:r w:rsidR="00F246B5">
        <w:rPr>
          <w:rFonts w:ascii="Times New Roman" w:hAnsi="Times New Roman" w:cs="Times New Roman"/>
          <w:color w:val="000000" w:themeColor="text1"/>
          <w:sz w:val="24"/>
          <w:szCs w:val="24"/>
        </w:rPr>
        <w:t>In addition, the organization</w:t>
      </w:r>
      <w:r w:rsidRPr="000509A2">
        <w:rPr>
          <w:rFonts w:ascii="Times New Roman" w:hAnsi="Times New Roman" w:cs="Times New Roman"/>
          <w:color w:val="000000" w:themeColor="text1"/>
          <w:sz w:val="24"/>
          <w:szCs w:val="24"/>
        </w:rPr>
        <w:t xml:space="preserve"> ha</w:t>
      </w:r>
      <w:r w:rsidR="004F02A4">
        <w:rPr>
          <w:rFonts w:ascii="Times New Roman" w:hAnsi="Times New Roman" w:cs="Times New Roman"/>
          <w:color w:val="000000" w:themeColor="text1"/>
          <w:sz w:val="24"/>
          <w:szCs w:val="24"/>
        </w:rPr>
        <w:t xml:space="preserve">s experienced legal issues concerning </w:t>
      </w:r>
      <w:r w:rsidRPr="000509A2">
        <w:rPr>
          <w:rFonts w:ascii="Times New Roman" w:hAnsi="Times New Roman" w:cs="Times New Roman"/>
          <w:color w:val="000000" w:themeColor="text1"/>
          <w:sz w:val="24"/>
          <w:szCs w:val="24"/>
        </w:rPr>
        <w:t>tax avoidance. As a result of these factors, this is what makes the corporation lose its competitive advantages to other companies, thus making it a weakness.</w:t>
      </w:r>
    </w:p>
    <w:p w14:paraId="4684E1C9" w14:textId="3D30F7C9" w:rsidR="00E37EB1" w:rsidRPr="000509A2" w:rsidRDefault="00C40CFC" w:rsidP="000509A2">
      <w:pPr>
        <w:spacing w:line="480" w:lineRule="auto"/>
        <w:ind w:firstLine="720"/>
        <w:jc w:val="both"/>
        <w:rPr>
          <w:rFonts w:ascii="Times New Roman" w:hAnsi="Times New Roman" w:cs="Times New Roman"/>
          <w:color w:val="000000" w:themeColor="text1"/>
          <w:sz w:val="24"/>
          <w:szCs w:val="24"/>
        </w:rPr>
      </w:pPr>
      <w:r w:rsidRPr="000509A2">
        <w:rPr>
          <w:rFonts w:ascii="Times New Roman" w:hAnsi="Times New Roman" w:cs="Times New Roman"/>
          <w:color w:val="000000" w:themeColor="text1"/>
          <w:sz w:val="24"/>
          <w:szCs w:val="24"/>
        </w:rPr>
        <w:t>A competition market strategy is a form of action that companies adopt to gain a competitive advantage over other companies. The plan is formulated once the Company has identified its strengths, opportunities, weaknesses, and threats</w:t>
      </w:r>
      <w:r w:rsidR="00E549AB" w:rsidRPr="000509A2">
        <w:rPr>
          <w:rFonts w:ascii="Times New Roman" w:hAnsi="Times New Roman" w:cs="Times New Roman"/>
          <w:color w:val="000000" w:themeColor="text1"/>
          <w:sz w:val="24"/>
          <w:szCs w:val="24"/>
        </w:rPr>
        <w:t xml:space="preserve"> (Felix, 2018)</w:t>
      </w:r>
      <w:r w:rsidRPr="000509A2">
        <w:rPr>
          <w:rFonts w:ascii="Times New Roman" w:hAnsi="Times New Roman" w:cs="Times New Roman"/>
          <w:color w:val="000000" w:themeColor="text1"/>
          <w:sz w:val="24"/>
          <w:szCs w:val="24"/>
        </w:rPr>
        <w:t xml:space="preserve">. </w:t>
      </w:r>
      <w:r w:rsidR="00E549AB" w:rsidRPr="000509A2">
        <w:rPr>
          <w:rFonts w:ascii="Times New Roman" w:hAnsi="Times New Roman" w:cs="Times New Roman"/>
          <w:color w:val="000000" w:themeColor="text1"/>
          <w:sz w:val="24"/>
          <w:szCs w:val="24"/>
        </w:rPr>
        <w:t>There are different types of strategies that companies can adopt to gain a competitive advantage. First, companies can lower the price of their products and services just like amazon to attract and gain customers. Second, they can also differentiate their products and services for uniqueness to attract different types of consumers. Lastly, companies can focus on a particular market segmentation that the competitors are not concentrating on to gain a competitive advantage.</w:t>
      </w:r>
    </w:p>
    <w:bookmarkEnd w:id="0"/>
    <w:p w14:paraId="2B5B2BF2" w14:textId="34104A2D" w:rsidR="00E91139" w:rsidRPr="000509A2" w:rsidRDefault="00C40CFC" w:rsidP="000509A2">
      <w:pPr>
        <w:spacing w:line="480" w:lineRule="auto"/>
        <w:ind w:firstLine="720"/>
        <w:jc w:val="both"/>
        <w:rPr>
          <w:rFonts w:ascii="Times New Roman" w:hAnsi="Times New Roman" w:cs="Times New Roman"/>
          <w:sz w:val="24"/>
          <w:szCs w:val="24"/>
        </w:rPr>
      </w:pPr>
      <w:r w:rsidRPr="000509A2">
        <w:rPr>
          <w:rFonts w:ascii="Times New Roman" w:hAnsi="Times New Roman" w:cs="Times New Roman"/>
          <w:sz w:val="24"/>
          <w:szCs w:val="24"/>
        </w:rPr>
        <w:t xml:space="preserve">The marketing </w:t>
      </w:r>
      <w:r w:rsidR="00F246B5">
        <w:rPr>
          <w:rFonts w:ascii="Times New Roman" w:hAnsi="Times New Roman" w:cs="Times New Roman"/>
          <w:sz w:val="24"/>
          <w:szCs w:val="24"/>
        </w:rPr>
        <w:t xml:space="preserve">strategies </w:t>
      </w:r>
      <w:r w:rsidR="004F02A4">
        <w:rPr>
          <w:rFonts w:ascii="Times New Roman" w:hAnsi="Times New Roman" w:cs="Times New Roman"/>
          <w:sz w:val="24"/>
          <w:szCs w:val="24"/>
        </w:rPr>
        <w:t>include the following</w:t>
      </w:r>
      <w:r w:rsidRPr="000509A2">
        <w:rPr>
          <w:rFonts w:ascii="Times New Roman" w:hAnsi="Times New Roman" w:cs="Times New Roman"/>
          <w:sz w:val="24"/>
          <w:szCs w:val="24"/>
        </w:rPr>
        <w:t xml:space="preserve"> product, price, place, and promotion. </w:t>
      </w:r>
      <w:r w:rsidR="004F02A4">
        <w:rPr>
          <w:rFonts w:ascii="Times New Roman" w:hAnsi="Times New Roman" w:cs="Times New Roman"/>
          <w:sz w:val="24"/>
          <w:szCs w:val="24"/>
        </w:rPr>
        <w:t xml:space="preserve">These strategies are also known as the four Ps in the marketing world. </w:t>
      </w:r>
      <w:r w:rsidRPr="000509A2">
        <w:rPr>
          <w:rFonts w:ascii="Times New Roman" w:hAnsi="Times New Roman" w:cs="Times New Roman"/>
          <w:sz w:val="24"/>
          <w:szCs w:val="24"/>
        </w:rPr>
        <w:t xml:space="preserve">The development entails what a company is manufacturing or offering to consumers. A company must manufacture a product that meets consumer demands. Incorporating marketing and societal marketing concepts are techniques that businesses use to ensure that consumer demands are met. </w:t>
      </w:r>
      <w:r w:rsidR="0001731C">
        <w:rPr>
          <w:rFonts w:ascii="Times New Roman" w:hAnsi="Times New Roman" w:cs="Times New Roman"/>
          <w:sz w:val="24"/>
          <w:szCs w:val="24"/>
        </w:rPr>
        <w:t>The s</w:t>
      </w:r>
      <w:r w:rsidRPr="000509A2">
        <w:rPr>
          <w:rFonts w:ascii="Times New Roman" w:hAnsi="Times New Roman" w:cs="Times New Roman"/>
          <w:sz w:val="24"/>
          <w:szCs w:val="24"/>
        </w:rPr>
        <w:t xml:space="preserve">ocietal marketing concept holds that a corporation focuses on determining the target market's wants and needs to enhance the </w:t>
      </w:r>
      <w:r w:rsidR="00C52331">
        <w:rPr>
          <w:rFonts w:ascii="Times New Roman" w:hAnsi="Times New Roman" w:cs="Times New Roman"/>
          <w:sz w:val="24"/>
          <w:szCs w:val="24"/>
        </w:rPr>
        <w:t>consumers’ contentment (</w:t>
      </w:r>
      <w:r w:rsidR="00C52331" w:rsidRPr="000509A2">
        <w:rPr>
          <w:rFonts w:ascii="Times New Roman" w:hAnsi="Times New Roman" w:cs="Times New Roman"/>
          <w:sz w:val="24"/>
          <w:szCs w:val="24"/>
        </w:rPr>
        <w:t>Kotler and Armstrong</w:t>
      </w:r>
      <w:r w:rsidR="00C52331">
        <w:rPr>
          <w:rFonts w:ascii="Times New Roman" w:hAnsi="Times New Roman" w:cs="Times New Roman"/>
          <w:sz w:val="24"/>
          <w:szCs w:val="24"/>
        </w:rPr>
        <w:t xml:space="preserve">, </w:t>
      </w:r>
      <w:r w:rsidR="00C52331" w:rsidRPr="000509A2">
        <w:rPr>
          <w:rFonts w:ascii="Times New Roman" w:hAnsi="Times New Roman" w:cs="Times New Roman"/>
          <w:sz w:val="24"/>
          <w:szCs w:val="24"/>
        </w:rPr>
        <w:t>2015)</w:t>
      </w:r>
      <w:r w:rsidRPr="000509A2">
        <w:rPr>
          <w:rFonts w:ascii="Times New Roman" w:hAnsi="Times New Roman" w:cs="Times New Roman"/>
          <w:sz w:val="24"/>
          <w:szCs w:val="24"/>
        </w:rPr>
        <w:t xml:space="preserve">. The societal marketing </w:t>
      </w:r>
      <w:r w:rsidR="007D1605">
        <w:rPr>
          <w:rFonts w:ascii="Times New Roman" w:hAnsi="Times New Roman" w:cs="Times New Roman"/>
          <w:sz w:val="24"/>
          <w:szCs w:val="24"/>
        </w:rPr>
        <w:t xml:space="preserve">notion </w:t>
      </w:r>
      <w:r w:rsidR="00BE2C0F">
        <w:rPr>
          <w:rFonts w:ascii="Times New Roman" w:hAnsi="Times New Roman" w:cs="Times New Roman"/>
          <w:sz w:val="24"/>
          <w:szCs w:val="24"/>
        </w:rPr>
        <w:t>considers</w:t>
      </w:r>
      <w:r w:rsidRPr="000509A2">
        <w:rPr>
          <w:rFonts w:ascii="Times New Roman" w:hAnsi="Times New Roman" w:cs="Times New Roman"/>
          <w:sz w:val="24"/>
          <w:szCs w:val="24"/>
        </w:rPr>
        <w:t xml:space="preserve"> customers' </w:t>
      </w:r>
      <w:r w:rsidR="007D1605">
        <w:rPr>
          <w:rFonts w:ascii="Times New Roman" w:hAnsi="Times New Roman" w:cs="Times New Roman"/>
          <w:sz w:val="24"/>
          <w:szCs w:val="24"/>
        </w:rPr>
        <w:t>welfare</w:t>
      </w:r>
      <w:r w:rsidRPr="000509A2">
        <w:rPr>
          <w:rFonts w:ascii="Times New Roman" w:hAnsi="Times New Roman" w:cs="Times New Roman"/>
          <w:sz w:val="24"/>
          <w:szCs w:val="24"/>
        </w:rPr>
        <w:t xml:space="preserve"> </w:t>
      </w:r>
      <w:r w:rsidR="00BE2C0F">
        <w:rPr>
          <w:rFonts w:ascii="Times New Roman" w:hAnsi="Times New Roman" w:cs="Times New Roman"/>
          <w:sz w:val="24"/>
          <w:szCs w:val="24"/>
        </w:rPr>
        <w:t>in comparison to</w:t>
      </w:r>
      <w:r w:rsidRPr="000509A2">
        <w:rPr>
          <w:rFonts w:ascii="Times New Roman" w:hAnsi="Times New Roman" w:cs="Times New Roman"/>
          <w:sz w:val="24"/>
          <w:szCs w:val="24"/>
        </w:rPr>
        <w:t xml:space="preserve"> </w:t>
      </w:r>
      <w:r w:rsidR="00BE2C0F">
        <w:rPr>
          <w:rFonts w:ascii="Times New Roman" w:hAnsi="Times New Roman" w:cs="Times New Roman"/>
          <w:sz w:val="24"/>
          <w:szCs w:val="24"/>
        </w:rPr>
        <w:t>company</w:t>
      </w:r>
      <w:r w:rsidRPr="000509A2">
        <w:rPr>
          <w:rFonts w:ascii="Times New Roman" w:hAnsi="Times New Roman" w:cs="Times New Roman"/>
          <w:sz w:val="24"/>
          <w:szCs w:val="24"/>
        </w:rPr>
        <w:t xml:space="preserve"> </w:t>
      </w:r>
      <w:r w:rsidR="007D1605">
        <w:rPr>
          <w:rFonts w:ascii="Times New Roman" w:hAnsi="Times New Roman" w:cs="Times New Roman"/>
          <w:sz w:val="24"/>
          <w:szCs w:val="24"/>
        </w:rPr>
        <w:t>financial gains</w:t>
      </w:r>
      <w:r w:rsidRPr="000509A2">
        <w:rPr>
          <w:rFonts w:ascii="Times New Roman" w:hAnsi="Times New Roman" w:cs="Times New Roman"/>
          <w:sz w:val="24"/>
          <w:szCs w:val="24"/>
        </w:rPr>
        <w:t xml:space="preserve">. </w:t>
      </w:r>
      <w:r w:rsidR="007D1605">
        <w:rPr>
          <w:rFonts w:ascii="Times New Roman" w:hAnsi="Times New Roman" w:cs="Times New Roman"/>
          <w:sz w:val="24"/>
          <w:szCs w:val="24"/>
        </w:rPr>
        <w:t>Evidently</w:t>
      </w:r>
      <w:r w:rsidRPr="000509A2">
        <w:rPr>
          <w:rFonts w:ascii="Times New Roman" w:hAnsi="Times New Roman" w:cs="Times New Roman"/>
          <w:sz w:val="24"/>
          <w:szCs w:val="24"/>
        </w:rPr>
        <w:t xml:space="preserve">, Amazon </w:t>
      </w:r>
      <w:r w:rsidR="00BE2C0F">
        <w:rPr>
          <w:rFonts w:ascii="Times New Roman" w:hAnsi="Times New Roman" w:cs="Times New Roman"/>
          <w:sz w:val="24"/>
          <w:szCs w:val="24"/>
        </w:rPr>
        <w:t>has adopted</w:t>
      </w:r>
      <w:r w:rsidRPr="000509A2">
        <w:rPr>
          <w:rFonts w:ascii="Times New Roman" w:hAnsi="Times New Roman" w:cs="Times New Roman"/>
          <w:sz w:val="24"/>
          <w:szCs w:val="24"/>
        </w:rPr>
        <w:t xml:space="preserve"> the </w:t>
      </w:r>
      <w:r w:rsidRPr="000509A2">
        <w:rPr>
          <w:rFonts w:ascii="Times New Roman" w:hAnsi="Times New Roman" w:cs="Times New Roman"/>
          <w:sz w:val="24"/>
          <w:szCs w:val="24"/>
        </w:rPr>
        <w:lastRenderedPageBreak/>
        <w:t xml:space="preserve">marketing concept. Marketing concepts focus on </w:t>
      </w:r>
      <w:r w:rsidR="007D1605">
        <w:rPr>
          <w:rFonts w:ascii="Times New Roman" w:hAnsi="Times New Roman" w:cs="Times New Roman"/>
          <w:sz w:val="24"/>
          <w:szCs w:val="24"/>
        </w:rPr>
        <w:t>elevating</w:t>
      </w:r>
      <w:r w:rsidRPr="000509A2">
        <w:rPr>
          <w:rFonts w:ascii="Times New Roman" w:hAnsi="Times New Roman" w:cs="Times New Roman"/>
          <w:sz w:val="24"/>
          <w:szCs w:val="24"/>
        </w:rPr>
        <w:t xml:space="preserve"> the organization's </w:t>
      </w:r>
      <w:r w:rsidR="00BE2C0F">
        <w:rPr>
          <w:rFonts w:ascii="Times New Roman" w:hAnsi="Times New Roman" w:cs="Times New Roman"/>
          <w:sz w:val="24"/>
          <w:szCs w:val="24"/>
        </w:rPr>
        <w:t>retained earnings</w:t>
      </w:r>
      <w:r w:rsidRPr="000509A2">
        <w:rPr>
          <w:rFonts w:ascii="Times New Roman" w:hAnsi="Times New Roman" w:cs="Times New Roman"/>
          <w:sz w:val="24"/>
          <w:szCs w:val="24"/>
        </w:rPr>
        <w:t xml:space="preserve"> and on a customer on advancing value to customers  </w:t>
      </w:r>
      <w:sdt>
        <w:sdtPr>
          <w:rPr>
            <w:rFonts w:ascii="Times New Roman" w:hAnsi="Times New Roman" w:cs="Times New Roman"/>
            <w:sz w:val="24"/>
            <w:szCs w:val="24"/>
          </w:rPr>
          <w:id w:val="422374737"/>
          <w:citation/>
        </w:sdtPr>
        <w:sdtEndPr/>
        <w:sdtContent>
          <w:r w:rsidRPr="000509A2">
            <w:rPr>
              <w:rFonts w:ascii="Times New Roman" w:hAnsi="Times New Roman" w:cs="Times New Roman"/>
              <w:sz w:val="24"/>
              <w:szCs w:val="24"/>
            </w:rPr>
            <w:fldChar w:fldCharType="begin"/>
          </w:r>
          <w:r w:rsidR="00EF0640" w:rsidRPr="000509A2">
            <w:rPr>
              <w:rFonts w:ascii="Times New Roman" w:hAnsi="Times New Roman" w:cs="Times New Roman"/>
              <w:sz w:val="24"/>
              <w:szCs w:val="24"/>
            </w:rPr>
            <w:instrText xml:space="preserve">CITATION Jof18 \l 1033 </w:instrText>
          </w:r>
          <w:r w:rsidRPr="000509A2">
            <w:rPr>
              <w:rFonts w:ascii="Times New Roman" w:hAnsi="Times New Roman" w:cs="Times New Roman"/>
              <w:sz w:val="24"/>
              <w:szCs w:val="24"/>
            </w:rPr>
            <w:fldChar w:fldCharType="separate"/>
          </w:r>
          <w:r w:rsidR="00EF0640" w:rsidRPr="000509A2">
            <w:rPr>
              <w:rFonts w:ascii="Times New Roman" w:hAnsi="Times New Roman" w:cs="Times New Roman"/>
              <w:noProof/>
              <w:sz w:val="24"/>
              <w:szCs w:val="24"/>
            </w:rPr>
            <w:t>(Joffi, 2018)</w:t>
          </w:r>
          <w:r w:rsidRPr="000509A2">
            <w:rPr>
              <w:rFonts w:ascii="Times New Roman" w:hAnsi="Times New Roman" w:cs="Times New Roman"/>
              <w:sz w:val="24"/>
              <w:szCs w:val="24"/>
            </w:rPr>
            <w:fldChar w:fldCharType="end"/>
          </w:r>
        </w:sdtContent>
      </w:sdt>
      <w:r w:rsidRPr="000509A2">
        <w:rPr>
          <w:rFonts w:ascii="Times New Roman" w:hAnsi="Times New Roman" w:cs="Times New Roman"/>
          <w:sz w:val="24"/>
          <w:szCs w:val="24"/>
        </w:rPr>
        <w:t xml:space="preserve">.  </w:t>
      </w:r>
    </w:p>
    <w:p w14:paraId="02063376" w14:textId="5FB5DB9C" w:rsidR="000B4200" w:rsidRPr="000509A2" w:rsidRDefault="00C40CFC" w:rsidP="000509A2">
      <w:pPr>
        <w:spacing w:line="480" w:lineRule="auto"/>
        <w:ind w:firstLine="720"/>
        <w:jc w:val="both"/>
        <w:rPr>
          <w:rFonts w:ascii="Times New Roman" w:hAnsi="Times New Roman" w:cs="Times New Roman"/>
          <w:sz w:val="24"/>
          <w:szCs w:val="24"/>
        </w:rPr>
      </w:pPr>
      <w:r w:rsidRPr="000509A2">
        <w:rPr>
          <w:rFonts w:ascii="Times New Roman" w:hAnsi="Times New Roman" w:cs="Times New Roman"/>
          <w:sz w:val="24"/>
          <w:szCs w:val="24"/>
        </w:rPr>
        <w:t xml:space="preserve">Price entails what consumers cost on the goods or services. In marketing, it is significant to consider the price of products by incorporating the supplier value, discounts, and the competitor's cost on the same goods and services. Scholars and researchers have </w:t>
      </w:r>
      <w:r w:rsidR="005B02F2">
        <w:rPr>
          <w:rFonts w:ascii="Times New Roman" w:hAnsi="Times New Roman" w:cs="Times New Roman"/>
          <w:sz w:val="24"/>
          <w:szCs w:val="24"/>
        </w:rPr>
        <w:t>shown</w:t>
      </w:r>
      <w:r w:rsidRPr="000509A2">
        <w:rPr>
          <w:rFonts w:ascii="Times New Roman" w:hAnsi="Times New Roman" w:cs="Times New Roman"/>
          <w:sz w:val="24"/>
          <w:szCs w:val="24"/>
        </w:rPr>
        <w:t xml:space="preserve"> that many organizations increase</w:t>
      </w:r>
      <w:r w:rsidR="005B02F2">
        <w:rPr>
          <w:rFonts w:ascii="Times New Roman" w:hAnsi="Times New Roman" w:cs="Times New Roman"/>
          <w:sz w:val="24"/>
          <w:szCs w:val="24"/>
        </w:rPr>
        <w:t xml:space="preserve"> </w:t>
      </w:r>
      <w:r w:rsidRPr="000509A2">
        <w:rPr>
          <w:rFonts w:ascii="Times New Roman" w:hAnsi="Times New Roman" w:cs="Times New Roman"/>
          <w:sz w:val="24"/>
          <w:szCs w:val="24"/>
        </w:rPr>
        <w:t xml:space="preserve">the prices </w:t>
      </w:r>
      <w:r w:rsidR="005B02F2">
        <w:rPr>
          <w:rFonts w:ascii="Times New Roman" w:hAnsi="Times New Roman" w:cs="Times New Roman"/>
          <w:sz w:val="24"/>
          <w:szCs w:val="24"/>
        </w:rPr>
        <w:t xml:space="preserve">of products and services, especially the luxuries, </w:t>
      </w:r>
      <w:r w:rsidRPr="000509A2">
        <w:rPr>
          <w:rFonts w:ascii="Times New Roman" w:hAnsi="Times New Roman" w:cs="Times New Roman"/>
          <w:sz w:val="24"/>
          <w:szCs w:val="24"/>
        </w:rPr>
        <w:t xml:space="preserve">to create customer value. However, </w:t>
      </w:r>
      <w:sdt>
        <w:sdtPr>
          <w:rPr>
            <w:rFonts w:ascii="Times New Roman" w:hAnsi="Times New Roman" w:cs="Times New Roman"/>
            <w:sz w:val="24"/>
            <w:szCs w:val="24"/>
          </w:rPr>
          <w:id w:val="1999849202"/>
          <w:citation/>
        </w:sdtPr>
        <w:sdtEndPr/>
        <w:sdtContent>
          <w:r w:rsidRPr="000509A2">
            <w:rPr>
              <w:rFonts w:ascii="Times New Roman" w:hAnsi="Times New Roman" w:cs="Times New Roman"/>
              <w:sz w:val="24"/>
              <w:szCs w:val="24"/>
            </w:rPr>
            <w:fldChar w:fldCharType="begin"/>
          </w:r>
          <w:r w:rsidR="00EF0640" w:rsidRPr="000509A2">
            <w:rPr>
              <w:rFonts w:ascii="Times New Roman" w:hAnsi="Times New Roman" w:cs="Times New Roman"/>
              <w:sz w:val="24"/>
              <w:szCs w:val="24"/>
            </w:rPr>
            <w:instrText xml:space="preserve">CITATION Gre \l 1033 </w:instrText>
          </w:r>
          <w:r w:rsidRPr="000509A2">
            <w:rPr>
              <w:rFonts w:ascii="Times New Roman" w:hAnsi="Times New Roman" w:cs="Times New Roman"/>
              <w:sz w:val="24"/>
              <w:szCs w:val="24"/>
            </w:rPr>
            <w:fldChar w:fldCharType="separate"/>
          </w:r>
          <w:r w:rsidR="00EF0640" w:rsidRPr="000509A2">
            <w:rPr>
              <w:rFonts w:ascii="Times New Roman" w:hAnsi="Times New Roman" w:cs="Times New Roman"/>
              <w:noProof/>
              <w:sz w:val="24"/>
              <w:szCs w:val="24"/>
            </w:rPr>
            <w:t>(Grewal 2019)</w:t>
          </w:r>
          <w:r w:rsidRPr="000509A2">
            <w:rPr>
              <w:rFonts w:ascii="Times New Roman" w:hAnsi="Times New Roman" w:cs="Times New Roman"/>
              <w:sz w:val="24"/>
              <w:szCs w:val="24"/>
            </w:rPr>
            <w:fldChar w:fldCharType="end"/>
          </w:r>
        </w:sdtContent>
      </w:sdt>
      <w:r w:rsidRPr="000509A2">
        <w:rPr>
          <w:rFonts w:ascii="Times New Roman" w:hAnsi="Times New Roman" w:cs="Times New Roman"/>
          <w:sz w:val="24"/>
          <w:szCs w:val="24"/>
        </w:rPr>
        <w:t xml:space="preserve"> recommends creating costs </w:t>
      </w:r>
      <w:r w:rsidR="005B02F2">
        <w:rPr>
          <w:rFonts w:ascii="Times New Roman" w:hAnsi="Times New Roman" w:cs="Times New Roman"/>
          <w:sz w:val="24"/>
          <w:szCs w:val="24"/>
        </w:rPr>
        <w:t>to enhance</w:t>
      </w:r>
      <w:r w:rsidRPr="000509A2">
        <w:rPr>
          <w:rFonts w:ascii="Times New Roman" w:hAnsi="Times New Roman" w:cs="Times New Roman"/>
          <w:sz w:val="24"/>
          <w:szCs w:val="24"/>
        </w:rPr>
        <w:t xml:space="preserve"> c</w:t>
      </w:r>
      <w:r w:rsidR="005B02F2">
        <w:rPr>
          <w:rFonts w:ascii="Times New Roman" w:hAnsi="Times New Roman" w:cs="Times New Roman"/>
          <w:sz w:val="24"/>
          <w:szCs w:val="24"/>
        </w:rPr>
        <w:t>onsu</w:t>
      </w:r>
      <w:r w:rsidRPr="000509A2">
        <w:rPr>
          <w:rFonts w:ascii="Times New Roman" w:hAnsi="Times New Roman" w:cs="Times New Roman"/>
          <w:sz w:val="24"/>
          <w:szCs w:val="24"/>
        </w:rPr>
        <w:t xml:space="preserve">mer value can </w:t>
      </w:r>
      <w:r w:rsidR="005B02F2">
        <w:rPr>
          <w:rFonts w:ascii="Times New Roman" w:hAnsi="Times New Roman" w:cs="Times New Roman"/>
          <w:sz w:val="24"/>
          <w:szCs w:val="24"/>
        </w:rPr>
        <w:t>lead to poor competitive strategies</w:t>
      </w:r>
      <w:r w:rsidRPr="000509A2">
        <w:rPr>
          <w:rFonts w:ascii="Times New Roman" w:hAnsi="Times New Roman" w:cs="Times New Roman"/>
          <w:sz w:val="24"/>
          <w:szCs w:val="24"/>
        </w:rPr>
        <w:t xml:space="preserve">. Therefore, an organization </w:t>
      </w:r>
      <w:r w:rsidR="005B02F2">
        <w:rPr>
          <w:rFonts w:ascii="Times New Roman" w:hAnsi="Times New Roman" w:cs="Times New Roman"/>
          <w:sz w:val="24"/>
          <w:szCs w:val="24"/>
        </w:rPr>
        <w:t xml:space="preserve">that </w:t>
      </w:r>
      <w:r w:rsidR="00BE2C0F" w:rsidRPr="000509A2">
        <w:rPr>
          <w:rFonts w:ascii="Times New Roman" w:hAnsi="Times New Roman" w:cs="Times New Roman"/>
          <w:sz w:val="24"/>
          <w:szCs w:val="24"/>
        </w:rPr>
        <w:t>increases</w:t>
      </w:r>
      <w:r w:rsidR="005B02F2">
        <w:rPr>
          <w:rFonts w:ascii="Times New Roman" w:hAnsi="Times New Roman" w:cs="Times New Roman"/>
          <w:sz w:val="24"/>
          <w:szCs w:val="24"/>
        </w:rPr>
        <w:t xml:space="preserve"> </w:t>
      </w:r>
      <w:r w:rsidRPr="000509A2">
        <w:rPr>
          <w:rFonts w:ascii="Times New Roman" w:hAnsi="Times New Roman" w:cs="Times New Roman"/>
          <w:sz w:val="24"/>
          <w:szCs w:val="24"/>
        </w:rPr>
        <w:t>price</w:t>
      </w:r>
      <w:r w:rsidR="00BE2C0F">
        <w:rPr>
          <w:rFonts w:ascii="Times New Roman" w:hAnsi="Times New Roman" w:cs="Times New Roman"/>
          <w:sz w:val="24"/>
          <w:szCs w:val="24"/>
        </w:rPr>
        <w:t>s should</w:t>
      </w:r>
      <w:r w:rsidRPr="000509A2">
        <w:rPr>
          <w:rFonts w:ascii="Times New Roman" w:hAnsi="Times New Roman" w:cs="Times New Roman"/>
          <w:sz w:val="24"/>
          <w:szCs w:val="24"/>
        </w:rPr>
        <w:t xml:space="preserve"> offer the same service at a lower price, reducing the competitive advantage.</w:t>
      </w:r>
      <w:r w:rsidR="00DE6DE8" w:rsidRPr="000509A2">
        <w:rPr>
          <w:rFonts w:ascii="Times New Roman" w:hAnsi="Times New Roman" w:cs="Times New Roman"/>
          <w:sz w:val="24"/>
          <w:szCs w:val="24"/>
        </w:rPr>
        <w:t xml:space="preserve"> Amazon Company has maintai</w:t>
      </w:r>
      <w:r w:rsidR="005B02F2">
        <w:rPr>
          <w:rFonts w:ascii="Times New Roman" w:hAnsi="Times New Roman" w:cs="Times New Roman"/>
          <w:sz w:val="24"/>
          <w:szCs w:val="24"/>
        </w:rPr>
        <w:t xml:space="preserve">ned </w:t>
      </w:r>
      <w:r w:rsidR="00DE6DE8" w:rsidRPr="000509A2">
        <w:rPr>
          <w:rFonts w:ascii="Times New Roman" w:hAnsi="Times New Roman" w:cs="Times New Roman"/>
          <w:sz w:val="24"/>
          <w:szCs w:val="24"/>
        </w:rPr>
        <w:t>low prices for its customers</w:t>
      </w:r>
      <w:r w:rsidR="005B02F2">
        <w:rPr>
          <w:rFonts w:ascii="Times New Roman" w:hAnsi="Times New Roman" w:cs="Times New Roman"/>
          <w:sz w:val="24"/>
          <w:szCs w:val="24"/>
        </w:rPr>
        <w:t xml:space="preserve"> hence </w:t>
      </w:r>
      <w:r w:rsidR="00BE2C0F">
        <w:rPr>
          <w:rFonts w:ascii="Times New Roman" w:hAnsi="Times New Roman" w:cs="Times New Roman"/>
          <w:sz w:val="24"/>
          <w:szCs w:val="24"/>
        </w:rPr>
        <w:t>a</w:t>
      </w:r>
      <w:r w:rsidR="005B02F2">
        <w:rPr>
          <w:rFonts w:ascii="Times New Roman" w:hAnsi="Times New Roman" w:cs="Times New Roman"/>
          <w:sz w:val="24"/>
          <w:szCs w:val="24"/>
        </w:rPr>
        <w:t xml:space="preserve"> robust competitive strategy</w:t>
      </w:r>
      <w:r w:rsidR="00E06A26" w:rsidRPr="000509A2">
        <w:rPr>
          <w:rFonts w:ascii="Times New Roman" w:hAnsi="Times New Roman" w:cs="Times New Roman"/>
          <w:sz w:val="24"/>
          <w:szCs w:val="24"/>
        </w:rPr>
        <w:t>.</w:t>
      </w:r>
    </w:p>
    <w:p w14:paraId="6F2A5E60" w14:textId="15285CBC" w:rsidR="00E37EB1" w:rsidRPr="000509A2" w:rsidRDefault="00C40CFC" w:rsidP="000509A2">
      <w:pPr>
        <w:spacing w:line="480" w:lineRule="auto"/>
        <w:ind w:firstLine="720"/>
        <w:jc w:val="both"/>
        <w:rPr>
          <w:rFonts w:ascii="Times New Roman" w:hAnsi="Times New Roman" w:cs="Times New Roman"/>
          <w:sz w:val="24"/>
          <w:szCs w:val="24"/>
        </w:rPr>
      </w:pPr>
      <w:r w:rsidRPr="000509A2">
        <w:rPr>
          <w:rFonts w:ascii="Times New Roman" w:hAnsi="Times New Roman" w:cs="Times New Roman"/>
          <w:sz w:val="24"/>
          <w:szCs w:val="24"/>
        </w:rPr>
        <w:t xml:space="preserve">Corporations consider their target markets in terms of place. Companies with several branches opt to place certain products and services in certain stores and excluding them in other with consideration to the target market. Promotion includes various promotional strategies. </w:t>
      </w:r>
      <w:r w:rsidR="00804624" w:rsidRPr="000509A2">
        <w:rPr>
          <w:rFonts w:ascii="Times New Roman" w:hAnsi="Times New Roman" w:cs="Times New Roman"/>
          <w:sz w:val="24"/>
          <w:szCs w:val="24"/>
        </w:rPr>
        <w:t xml:space="preserve">Scholars identify five different promotional methods that </w:t>
      </w:r>
      <w:r w:rsidR="004F02A4">
        <w:rPr>
          <w:rFonts w:ascii="Times New Roman" w:hAnsi="Times New Roman" w:cs="Times New Roman"/>
          <w:sz w:val="24"/>
          <w:szCs w:val="24"/>
        </w:rPr>
        <w:t>marketing managers in many corporations</w:t>
      </w:r>
      <w:r w:rsidR="00804624" w:rsidRPr="000509A2">
        <w:rPr>
          <w:rFonts w:ascii="Times New Roman" w:hAnsi="Times New Roman" w:cs="Times New Roman"/>
          <w:sz w:val="24"/>
          <w:szCs w:val="24"/>
        </w:rPr>
        <w:t xml:space="preserve"> use. </w:t>
      </w:r>
      <w:r w:rsidRPr="000509A2">
        <w:rPr>
          <w:rFonts w:ascii="Times New Roman" w:hAnsi="Times New Roman" w:cs="Times New Roman"/>
          <w:sz w:val="24"/>
          <w:szCs w:val="24"/>
        </w:rPr>
        <w:t xml:space="preserve">Advertising is </w:t>
      </w:r>
      <w:r w:rsidR="00804624" w:rsidRPr="000509A2">
        <w:rPr>
          <w:rFonts w:ascii="Times New Roman" w:hAnsi="Times New Roman" w:cs="Times New Roman"/>
          <w:sz w:val="24"/>
          <w:szCs w:val="24"/>
        </w:rPr>
        <w:t>the most c</w:t>
      </w:r>
      <w:r w:rsidRPr="000509A2">
        <w:rPr>
          <w:rFonts w:ascii="Times New Roman" w:hAnsi="Times New Roman" w:cs="Times New Roman"/>
          <w:sz w:val="24"/>
          <w:szCs w:val="24"/>
        </w:rPr>
        <w:t>ommonly used by companies as a promotional strategy</w:t>
      </w:r>
      <w:r w:rsidR="00EF0640" w:rsidRPr="000509A2">
        <w:rPr>
          <w:rFonts w:ascii="Times New Roman" w:hAnsi="Times New Roman" w:cs="Times New Roman"/>
          <w:sz w:val="24"/>
          <w:szCs w:val="24"/>
        </w:rPr>
        <w:t xml:space="preserve"> (Joffi, 2018)</w:t>
      </w:r>
      <w:r w:rsidRPr="000509A2">
        <w:rPr>
          <w:rFonts w:ascii="Times New Roman" w:hAnsi="Times New Roman" w:cs="Times New Roman"/>
          <w:sz w:val="24"/>
          <w:szCs w:val="24"/>
        </w:rPr>
        <w:t xml:space="preserve">. Advertising is </w:t>
      </w:r>
      <w:r w:rsidR="00804624" w:rsidRPr="000509A2">
        <w:rPr>
          <w:rFonts w:ascii="Times New Roman" w:hAnsi="Times New Roman" w:cs="Times New Roman"/>
          <w:sz w:val="24"/>
          <w:szCs w:val="24"/>
        </w:rPr>
        <w:t xml:space="preserve">mainly </w:t>
      </w:r>
      <w:r w:rsidRPr="000509A2">
        <w:rPr>
          <w:rFonts w:ascii="Times New Roman" w:hAnsi="Times New Roman" w:cs="Times New Roman"/>
          <w:sz w:val="24"/>
          <w:szCs w:val="24"/>
        </w:rPr>
        <w:t>done on media platforms, for instance, social media applications, television, newspapers</w:t>
      </w:r>
      <w:r w:rsidR="00804624" w:rsidRPr="000509A2">
        <w:rPr>
          <w:rFonts w:ascii="Times New Roman" w:hAnsi="Times New Roman" w:cs="Times New Roman"/>
          <w:sz w:val="24"/>
          <w:szCs w:val="24"/>
        </w:rPr>
        <w:t xml:space="preserve">. Companies usually have the option of corporate advertising and product advertising. </w:t>
      </w:r>
    </w:p>
    <w:p w14:paraId="5F9BCC37" w14:textId="6FFA6D26" w:rsidR="000509A2" w:rsidRDefault="00C40CFC" w:rsidP="005B02F2">
      <w:pPr>
        <w:spacing w:line="480" w:lineRule="auto"/>
        <w:ind w:firstLine="720"/>
        <w:jc w:val="both"/>
        <w:rPr>
          <w:rFonts w:ascii="Times New Roman" w:hAnsi="Times New Roman" w:cs="Times New Roman"/>
          <w:sz w:val="24"/>
          <w:szCs w:val="24"/>
        </w:rPr>
      </w:pPr>
      <w:r w:rsidRPr="000509A2">
        <w:rPr>
          <w:rFonts w:ascii="Times New Roman" w:hAnsi="Times New Roman" w:cs="Times New Roman"/>
          <w:sz w:val="24"/>
          <w:szCs w:val="24"/>
        </w:rPr>
        <w:t>Marketing managers should adopt advertising that will suit the Company's goals and objectives</w:t>
      </w:r>
      <w:r w:rsidR="00EF0640" w:rsidRPr="000509A2">
        <w:rPr>
          <w:rFonts w:ascii="Times New Roman" w:hAnsi="Times New Roman" w:cs="Times New Roman"/>
          <w:sz w:val="24"/>
          <w:szCs w:val="24"/>
        </w:rPr>
        <w:t xml:space="preserve"> </w:t>
      </w:r>
      <w:r w:rsidR="00E37EB1" w:rsidRPr="000509A2">
        <w:rPr>
          <w:rFonts w:ascii="Times New Roman" w:hAnsi="Times New Roman" w:cs="Times New Roman"/>
          <w:sz w:val="24"/>
          <w:szCs w:val="24"/>
        </w:rPr>
        <w:t>(</w:t>
      </w:r>
      <w:r w:rsidR="00EF0640" w:rsidRPr="000509A2">
        <w:rPr>
          <w:rFonts w:ascii="Times New Roman" w:hAnsi="Times New Roman" w:cs="Times New Roman"/>
          <w:sz w:val="24"/>
          <w:szCs w:val="24"/>
        </w:rPr>
        <w:t>Kotler and Armstrong, 2015)</w:t>
      </w:r>
      <w:r w:rsidRPr="000509A2">
        <w:rPr>
          <w:rFonts w:ascii="Times New Roman" w:hAnsi="Times New Roman" w:cs="Times New Roman"/>
          <w:sz w:val="24"/>
          <w:szCs w:val="24"/>
        </w:rPr>
        <w:t>. Personal selling involves hiring salespersons to speak to consumers on certain goods and services directly. Direct marketing consists in sending e-mails and text messages to consumers</w:t>
      </w:r>
      <w:r w:rsidR="005B02F2">
        <w:rPr>
          <w:rFonts w:ascii="Times New Roman" w:hAnsi="Times New Roman" w:cs="Times New Roman"/>
          <w:sz w:val="24"/>
          <w:szCs w:val="24"/>
        </w:rPr>
        <w:t xml:space="preserve">. </w:t>
      </w:r>
      <w:r w:rsidR="00EF0640" w:rsidRPr="000509A2">
        <w:rPr>
          <w:rFonts w:ascii="Times New Roman" w:hAnsi="Times New Roman" w:cs="Times New Roman"/>
          <w:sz w:val="24"/>
          <w:szCs w:val="24"/>
        </w:rPr>
        <w:t>It is significant for a company to choose a promotional strategy that will help achieve its marketing goals.</w:t>
      </w:r>
      <w:r w:rsidR="005B02F2">
        <w:rPr>
          <w:rFonts w:ascii="Times New Roman" w:hAnsi="Times New Roman" w:cs="Times New Roman"/>
          <w:sz w:val="24"/>
          <w:szCs w:val="24"/>
        </w:rPr>
        <w:t xml:space="preserve"> </w:t>
      </w:r>
      <w:r w:rsidRPr="000509A2">
        <w:rPr>
          <w:rFonts w:ascii="Times New Roman" w:hAnsi="Times New Roman" w:cs="Times New Roman"/>
          <w:sz w:val="24"/>
          <w:szCs w:val="24"/>
        </w:rPr>
        <w:t xml:space="preserve">Target market analysis entails how a specific product or </w:t>
      </w:r>
      <w:r w:rsidRPr="000509A2">
        <w:rPr>
          <w:rFonts w:ascii="Times New Roman" w:hAnsi="Times New Roman" w:cs="Times New Roman"/>
          <w:sz w:val="24"/>
          <w:szCs w:val="24"/>
        </w:rPr>
        <w:lastRenderedPageBreak/>
        <w:t>service suits the needs of particular consumers and fits into a specific target market. Scholars identify several items that should be included in a target market analysis. These include target market,</w:t>
      </w:r>
      <w:r w:rsidR="00E37EB1" w:rsidRPr="000509A2">
        <w:rPr>
          <w:rFonts w:ascii="Times New Roman" w:hAnsi="Times New Roman" w:cs="Times New Roman"/>
          <w:sz w:val="24"/>
          <w:szCs w:val="24"/>
        </w:rPr>
        <w:t xml:space="preserve"> company description,</w:t>
      </w:r>
      <w:r w:rsidRPr="000509A2">
        <w:rPr>
          <w:rFonts w:ascii="Times New Roman" w:hAnsi="Times New Roman" w:cs="Times New Roman"/>
          <w:sz w:val="24"/>
          <w:szCs w:val="24"/>
        </w:rPr>
        <w:t xml:space="preserve"> </w:t>
      </w:r>
      <w:r w:rsidR="00E37EB1" w:rsidRPr="000509A2">
        <w:rPr>
          <w:rFonts w:ascii="Times New Roman" w:hAnsi="Times New Roman" w:cs="Times New Roman"/>
          <w:sz w:val="24"/>
          <w:szCs w:val="24"/>
        </w:rPr>
        <w:t xml:space="preserve">competitive analysis, market segmentation, and marketing test results. </w:t>
      </w:r>
      <w:r w:rsidRPr="000509A2">
        <w:rPr>
          <w:rFonts w:ascii="Times New Roman" w:hAnsi="Times New Roman" w:cs="Times New Roman"/>
          <w:sz w:val="24"/>
          <w:szCs w:val="24"/>
        </w:rPr>
        <w:t>In addition, the target market entails the marketing data, for instance, demographics which are significant in fulfilling the consumer needs.</w:t>
      </w:r>
      <w:r w:rsidR="00E37EB1" w:rsidRPr="000509A2">
        <w:rPr>
          <w:rFonts w:ascii="Times New Roman" w:hAnsi="Times New Roman" w:cs="Times New Roman"/>
          <w:sz w:val="24"/>
          <w:szCs w:val="24"/>
        </w:rPr>
        <w:t xml:space="preserve"> Finally, lead time is also an essential factor that is considered in the target market analysis. </w:t>
      </w:r>
    </w:p>
    <w:p w14:paraId="5F0DECC7" w14:textId="6F1DA6FB" w:rsidR="00804624" w:rsidRPr="000509A2" w:rsidRDefault="00C40CFC" w:rsidP="000509A2">
      <w:pPr>
        <w:spacing w:line="480" w:lineRule="auto"/>
        <w:ind w:firstLine="720"/>
        <w:jc w:val="both"/>
        <w:rPr>
          <w:rFonts w:ascii="Times New Roman" w:hAnsi="Times New Roman" w:cs="Times New Roman"/>
          <w:sz w:val="24"/>
          <w:szCs w:val="24"/>
        </w:rPr>
      </w:pPr>
      <w:r w:rsidRPr="000509A2">
        <w:rPr>
          <w:rFonts w:ascii="Times New Roman" w:hAnsi="Times New Roman" w:cs="Times New Roman"/>
          <w:sz w:val="24"/>
          <w:szCs w:val="24"/>
        </w:rPr>
        <w:t xml:space="preserve">According to </w:t>
      </w:r>
      <w:r w:rsidRPr="000509A2">
        <w:rPr>
          <w:rFonts w:ascii="Times New Roman" w:hAnsi="Times New Roman" w:cs="Times New Roman"/>
          <w:noProof/>
          <w:sz w:val="24"/>
          <w:szCs w:val="24"/>
        </w:rPr>
        <w:t>Hamburg (2017), lead time takes a customer to receive a product or service once they dispatch</w:t>
      </w:r>
      <w:r w:rsidR="004E2F5B" w:rsidRPr="000509A2">
        <w:rPr>
          <w:rFonts w:ascii="Times New Roman" w:hAnsi="Times New Roman" w:cs="Times New Roman"/>
          <w:sz w:val="24"/>
          <w:szCs w:val="24"/>
        </w:rPr>
        <w:t xml:space="preserve"> it. Therefore, corporation managers and scholars identify market segmentation as significant in creating value for customers.  Market segmentation is where the target market is transformed into small classes called segments (Wu, 2018). The segmentation can be done according to demographics, </w:t>
      </w:r>
      <w:r w:rsidR="00EF0640" w:rsidRPr="000509A2">
        <w:rPr>
          <w:rFonts w:ascii="Times New Roman" w:hAnsi="Times New Roman" w:cs="Times New Roman"/>
          <w:sz w:val="24"/>
          <w:szCs w:val="24"/>
        </w:rPr>
        <w:t>behaviors</w:t>
      </w:r>
      <w:r w:rsidR="004E2F5B" w:rsidRPr="000509A2">
        <w:rPr>
          <w:rFonts w:ascii="Times New Roman" w:hAnsi="Times New Roman" w:cs="Times New Roman"/>
          <w:sz w:val="24"/>
          <w:szCs w:val="24"/>
        </w:rPr>
        <w:t>, location, and consumer personality traits. Demographics include age, ethnicity, income, industry, education, gender, and</w:t>
      </w:r>
      <w:r w:rsidR="00EF0640" w:rsidRPr="000509A2">
        <w:rPr>
          <w:rFonts w:ascii="Times New Roman" w:hAnsi="Times New Roman" w:cs="Times New Roman"/>
          <w:sz w:val="24"/>
          <w:szCs w:val="24"/>
        </w:rPr>
        <w:t xml:space="preserve"> occupations. Market behaviors have consumer preferences, purchasing power, and spending habits (Grewal, 2019). </w:t>
      </w:r>
    </w:p>
    <w:p w14:paraId="48748079" w14:textId="35AFB887" w:rsidR="00E549AB" w:rsidRPr="000509A2" w:rsidRDefault="00C40CFC" w:rsidP="000509A2">
      <w:pPr>
        <w:spacing w:line="480" w:lineRule="auto"/>
        <w:ind w:firstLine="720"/>
        <w:jc w:val="both"/>
        <w:rPr>
          <w:rFonts w:ascii="Times New Roman" w:hAnsi="Times New Roman" w:cs="Times New Roman"/>
          <w:sz w:val="24"/>
          <w:szCs w:val="24"/>
        </w:rPr>
      </w:pPr>
      <w:r w:rsidRPr="000509A2">
        <w:rPr>
          <w:rFonts w:ascii="Times New Roman" w:hAnsi="Times New Roman" w:cs="Times New Roman"/>
          <w:sz w:val="24"/>
          <w:szCs w:val="24"/>
        </w:rPr>
        <w:t xml:space="preserve">Igor Ansoff initiated the Ansoff marketing </w:t>
      </w:r>
      <w:r w:rsidR="00E960AF">
        <w:rPr>
          <w:rFonts w:ascii="Times New Roman" w:hAnsi="Times New Roman" w:cs="Times New Roman"/>
          <w:sz w:val="24"/>
          <w:szCs w:val="24"/>
        </w:rPr>
        <w:t>strategy</w:t>
      </w:r>
      <w:r w:rsidRPr="000509A2">
        <w:rPr>
          <w:rFonts w:ascii="Times New Roman" w:hAnsi="Times New Roman" w:cs="Times New Roman"/>
          <w:sz w:val="24"/>
          <w:szCs w:val="24"/>
        </w:rPr>
        <w:t xml:space="preserve"> </w:t>
      </w:r>
      <w:r w:rsidR="00E960AF">
        <w:rPr>
          <w:rFonts w:ascii="Times New Roman" w:hAnsi="Times New Roman" w:cs="Times New Roman"/>
          <w:sz w:val="24"/>
          <w:szCs w:val="24"/>
        </w:rPr>
        <w:t>in 1957</w:t>
      </w:r>
      <w:r w:rsidRPr="000509A2">
        <w:rPr>
          <w:rFonts w:ascii="Times New Roman" w:hAnsi="Times New Roman" w:cs="Times New Roman"/>
          <w:sz w:val="24"/>
          <w:szCs w:val="24"/>
        </w:rPr>
        <w:t xml:space="preserve">. </w:t>
      </w:r>
      <w:r w:rsidR="00E960AF">
        <w:rPr>
          <w:rFonts w:ascii="Times New Roman" w:hAnsi="Times New Roman" w:cs="Times New Roman"/>
          <w:sz w:val="24"/>
          <w:szCs w:val="24"/>
        </w:rPr>
        <w:t>This marketing strategy has been advantageous to marketers worldwide.</w:t>
      </w:r>
      <w:r w:rsidRPr="000509A2">
        <w:rPr>
          <w:rFonts w:ascii="Times New Roman" w:hAnsi="Times New Roman" w:cs="Times New Roman"/>
          <w:sz w:val="24"/>
          <w:szCs w:val="24"/>
        </w:rPr>
        <w:t xml:space="preserve">  </w:t>
      </w:r>
      <w:r w:rsidR="00E960AF">
        <w:rPr>
          <w:rFonts w:ascii="Times New Roman" w:hAnsi="Times New Roman" w:cs="Times New Roman"/>
          <w:sz w:val="24"/>
          <w:szCs w:val="24"/>
        </w:rPr>
        <w:t>Several techniques are involved with the system that helps organizations achieve their marketing goals and objectives</w:t>
      </w:r>
      <w:r w:rsidRPr="000509A2">
        <w:rPr>
          <w:rFonts w:ascii="Times New Roman" w:hAnsi="Times New Roman" w:cs="Times New Roman"/>
          <w:sz w:val="24"/>
          <w:szCs w:val="24"/>
        </w:rPr>
        <w:t xml:space="preserve"> </w:t>
      </w:r>
      <w:sdt>
        <w:sdtPr>
          <w:rPr>
            <w:rFonts w:ascii="Times New Roman" w:hAnsi="Times New Roman" w:cs="Times New Roman"/>
            <w:sz w:val="24"/>
            <w:szCs w:val="24"/>
          </w:rPr>
          <w:id w:val="-1422797079"/>
          <w:citation/>
        </w:sdtPr>
        <w:sdtEndPr/>
        <w:sdtContent>
          <w:r w:rsidRPr="000509A2">
            <w:rPr>
              <w:rFonts w:ascii="Times New Roman" w:hAnsi="Times New Roman" w:cs="Times New Roman"/>
              <w:sz w:val="24"/>
              <w:szCs w:val="24"/>
            </w:rPr>
            <w:fldChar w:fldCharType="begin"/>
          </w:r>
          <w:r w:rsidRPr="000509A2">
            <w:rPr>
              <w:rFonts w:ascii="Times New Roman" w:hAnsi="Times New Roman" w:cs="Times New Roman"/>
              <w:sz w:val="24"/>
              <w:szCs w:val="24"/>
            </w:rPr>
            <w:instrText xml:space="preserve">CITATION Lor17 \l 1033 </w:instrText>
          </w:r>
          <w:r w:rsidRPr="000509A2">
            <w:rPr>
              <w:rFonts w:ascii="Times New Roman" w:hAnsi="Times New Roman" w:cs="Times New Roman"/>
              <w:sz w:val="24"/>
              <w:szCs w:val="24"/>
            </w:rPr>
            <w:fldChar w:fldCharType="separate"/>
          </w:r>
          <w:r w:rsidRPr="000509A2">
            <w:rPr>
              <w:rFonts w:ascii="Times New Roman" w:hAnsi="Times New Roman" w:cs="Times New Roman"/>
              <w:noProof/>
              <w:sz w:val="24"/>
              <w:szCs w:val="24"/>
            </w:rPr>
            <w:t>(Loredana, 2017)</w:t>
          </w:r>
          <w:r w:rsidRPr="000509A2">
            <w:rPr>
              <w:rFonts w:ascii="Times New Roman" w:hAnsi="Times New Roman" w:cs="Times New Roman"/>
              <w:sz w:val="24"/>
              <w:szCs w:val="24"/>
            </w:rPr>
            <w:fldChar w:fldCharType="end"/>
          </w:r>
        </w:sdtContent>
      </w:sdt>
      <w:r w:rsidRPr="000509A2">
        <w:rPr>
          <w:rFonts w:ascii="Times New Roman" w:hAnsi="Times New Roman" w:cs="Times New Roman"/>
          <w:sz w:val="24"/>
          <w:szCs w:val="24"/>
        </w:rPr>
        <w:t xml:space="preserve">. </w:t>
      </w:r>
      <w:r w:rsidR="00E960AF">
        <w:rPr>
          <w:rFonts w:ascii="Times New Roman" w:hAnsi="Times New Roman" w:cs="Times New Roman"/>
          <w:sz w:val="24"/>
          <w:szCs w:val="24"/>
        </w:rPr>
        <w:t>The author outlines these techniques as product and market development,</w:t>
      </w:r>
      <w:r w:rsidR="0044562C">
        <w:rPr>
          <w:rFonts w:ascii="Times New Roman" w:hAnsi="Times New Roman" w:cs="Times New Roman"/>
          <w:sz w:val="24"/>
          <w:szCs w:val="24"/>
        </w:rPr>
        <w:t xml:space="preserve"> market penetration, and</w:t>
      </w:r>
      <w:r w:rsidR="00E960AF">
        <w:rPr>
          <w:rFonts w:ascii="Times New Roman" w:hAnsi="Times New Roman" w:cs="Times New Roman"/>
          <w:sz w:val="24"/>
          <w:szCs w:val="24"/>
        </w:rPr>
        <w:t xml:space="preserve"> diversification</w:t>
      </w:r>
      <w:r w:rsidRPr="000509A2">
        <w:rPr>
          <w:rFonts w:ascii="Times New Roman" w:hAnsi="Times New Roman" w:cs="Times New Roman"/>
          <w:sz w:val="24"/>
          <w:szCs w:val="24"/>
        </w:rPr>
        <w:t xml:space="preserve">. The </w:t>
      </w:r>
      <w:r w:rsidR="0044562C">
        <w:rPr>
          <w:rFonts w:ascii="Times New Roman" w:hAnsi="Times New Roman" w:cs="Times New Roman"/>
          <w:sz w:val="24"/>
          <w:szCs w:val="24"/>
        </w:rPr>
        <w:t>focal points for marketing development and diversification are preexistent goods and services</w:t>
      </w:r>
      <w:r w:rsidR="003E7EFD" w:rsidRPr="000509A2">
        <w:rPr>
          <w:rFonts w:ascii="Times New Roman" w:hAnsi="Times New Roman" w:cs="Times New Roman"/>
          <w:sz w:val="24"/>
          <w:szCs w:val="24"/>
        </w:rPr>
        <w:t xml:space="preserve">. </w:t>
      </w:r>
      <w:r w:rsidRPr="000509A2">
        <w:rPr>
          <w:rFonts w:ascii="Times New Roman" w:hAnsi="Times New Roman" w:cs="Times New Roman"/>
          <w:sz w:val="24"/>
          <w:szCs w:val="24"/>
        </w:rPr>
        <w:t xml:space="preserve">Product development and diversification concentrate on </w:t>
      </w:r>
      <w:r w:rsidR="0044562C">
        <w:rPr>
          <w:rFonts w:ascii="Times New Roman" w:hAnsi="Times New Roman" w:cs="Times New Roman"/>
          <w:sz w:val="24"/>
          <w:szCs w:val="24"/>
        </w:rPr>
        <w:t xml:space="preserve">unfamiliar </w:t>
      </w:r>
      <w:r w:rsidRPr="000509A2">
        <w:rPr>
          <w:rFonts w:ascii="Times New Roman" w:hAnsi="Times New Roman" w:cs="Times New Roman"/>
          <w:sz w:val="24"/>
          <w:szCs w:val="24"/>
        </w:rPr>
        <w:t xml:space="preserve">products and services. </w:t>
      </w:r>
    </w:p>
    <w:p w14:paraId="0520D534" w14:textId="6D961F7B" w:rsidR="003E7EFD" w:rsidRPr="000509A2" w:rsidRDefault="00C40CFC" w:rsidP="0044562C">
      <w:pPr>
        <w:spacing w:line="480" w:lineRule="auto"/>
        <w:ind w:firstLine="720"/>
        <w:jc w:val="both"/>
        <w:rPr>
          <w:rFonts w:ascii="Times New Roman" w:hAnsi="Times New Roman" w:cs="Times New Roman"/>
          <w:sz w:val="24"/>
          <w:szCs w:val="24"/>
        </w:rPr>
      </w:pPr>
      <w:r w:rsidRPr="000509A2">
        <w:rPr>
          <w:rFonts w:ascii="Times New Roman" w:hAnsi="Times New Roman" w:cs="Times New Roman"/>
          <w:sz w:val="24"/>
          <w:szCs w:val="24"/>
        </w:rPr>
        <w:t xml:space="preserve">Product development </w:t>
      </w:r>
      <w:r w:rsidR="0044562C">
        <w:rPr>
          <w:rFonts w:ascii="Times New Roman" w:hAnsi="Times New Roman" w:cs="Times New Roman"/>
          <w:sz w:val="24"/>
          <w:szCs w:val="24"/>
        </w:rPr>
        <w:t>focuses on the fulfillment of consumer demands in a specific market</w:t>
      </w:r>
      <w:r w:rsidRPr="000509A2">
        <w:rPr>
          <w:rFonts w:ascii="Times New Roman" w:hAnsi="Times New Roman" w:cs="Times New Roman"/>
          <w:sz w:val="24"/>
          <w:szCs w:val="24"/>
        </w:rPr>
        <w:t xml:space="preserve"> </w:t>
      </w:r>
      <w:sdt>
        <w:sdtPr>
          <w:rPr>
            <w:rFonts w:ascii="Times New Roman" w:hAnsi="Times New Roman" w:cs="Times New Roman"/>
            <w:sz w:val="24"/>
            <w:szCs w:val="24"/>
          </w:rPr>
          <w:id w:val="-986089019"/>
          <w:citation/>
        </w:sdtPr>
        <w:sdtEndPr/>
        <w:sdtContent>
          <w:r w:rsidRPr="000509A2">
            <w:rPr>
              <w:rFonts w:ascii="Times New Roman" w:hAnsi="Times New Roman" w:cs="Times New Roman"/>
              <w:sz w:val="24"/>
              <w:szCs w:val="24"/>
            </w:rPr>
            <w:fldChar w:fldCharType="begin"/>
          </w:r>
          <w:r w:rsidRPr="000509A2">
            <w:rPr>
              <w:rFonts w:ascii="Times New Roman" w:hAnsi="Times New Roman" w:cs="Times New Roman"/>
              <w:sz w:val="24"/>
              <w:szCs w:val="24"/>
            </w:rPr>
            <w:instrText xml:space="preserve">CITATION Cle19 \l 1033 </w:instrText>
          </w:r>
          <w:r w:rsidRPr="000509A2">
            <w:rPr>
              <w:rFonts w:ascii="Times New Roman" w:hAnsi="Times New Roman" w:cs="Times New Roman"/>
              <w:sz w:val="24"/>
              <w:szCs w:val="24"/>
            </w:rPr>
            <w:fldChar w:fldCharType="separate"/>
          </w:r>
          <w:r w:rsidRPr="000509A2">
            <w:rPr>
              <w:rFonts w:ascii="Times New Roman" w:hAnsi="Times New Roman" w:cs="Times New Roman"/>
              <w:noProof/>
              <w:sz w:val="24"/>
              <w:szCs w:val="24"/>
            </w:rPr>
            <w:t>(Cleberg, 2019)</w:t>
          </w:r>
          <w:r w:rsidRPr="000509A2">
            <w:rPr>
              <w:rFonts w:ascii="Times New Roman" w:hAnsi="Times New Roman" w:cs="Times New Roman"/>
              <w:sz w:val="24"/>
              <w:szCs w:val="24"/>
            </w:rPr>
            <w:fldChar w:fldCharType="end"/>
          </w:r>
        </w:sdtContent>
      </w:sdt>
      <w:r w:rsidRPr="000509A2">
        <w:rPr>
          <w:rFonts w:ascii="Times New Roman" w:hAnsi="Times New Roman" w:cs="Times New Roman"/>
          <w:sz w:val="24"/>
          <w:szCs w:val="24"/>
        </w:rPr>
        <w:t xml:space="preserve">. The strategy reflects the product and production concepts of marketing concepts. </w:t>
      </w:r>
      <w:r w:rsidR="0044562C">
        <w:rPr>
          <w:rFonts w:ascii="Times New Roman" w:hAnsi="Times New Roman" w:cs="Times New Roman"/>
          <w:sz w:val="24"/>
          <w:szCs w:val="24"/>
        </w:rPr>
        <w:t xml:space="preserve">In most cases, unfamiliar </w:t>
      </w:r>
      <w:r w:rsidRPr="000509A2">
        <w:rPr>
          <w:rFonts w:ascii="Times New Roman" w:hAnsi="Times New Roman" w:cs="Times New Roman"/>
          <w:sz w:val="24"/>
          <w:szCs w:val="24"/>
        </w:rPr>
        <w:t xml:space="preserve">products and services </w:t>
      </w:r>
      <w:r w:rsidR="0044562C">
        <w:rPr>
          <w:rFonts w:ascii="Times New Roman" w:hAnsi="Times New Roman" w:cs="Times New Roman"/>
          <w:sz w:val="24"/>
          <w:szCs w:val="24"/>
        </w:rPr>
        <w:t xml:space="preserve">are introduced mainly to meet consumer needs and </w:t>
      </w:r>
      <w:r w:rsidR="0044562C">
        <w:rPr>
          <w:rFonts w:ascii="Times New Roman" w:hAnsi="Times New Roman" w:cs="Times New Roman"/>
          <w:sz w:val="24"/>
          <w:szCs w:val="24"/>
        </w:rPr>
        <w:lastRenderedPageBreak/>
        <w:t>not corporate needs</w:t>
      </w:r>
      <w:r w:rsidRPr="000509A2">
        <w:rPr>
          <w:rFonts w:ascii="Times New Roman" w:hAnsi="Times New Roman" w:cs="Times New Roman"/>
          <w:sz w:val="24"/>
          <w:szCs w:val="24"/>
        </w:rPr>
        <w:t xml:space="preserve">. </w:t>
      </w:r>
      <w:r w:rsidR="0044562C">
        <w:rPr>
          <w:rFonts w:ascii="Times New Roman" w:hAnsi="Times New Roman" w:cs="Times New Roman"/>
          <w:sz w:val="24"/>
          <w:szCs w:val="24"/>
        </w:rPr>
        <w:t xml:space="preserve">Marketers explain </w:t>
      </w:r>
      <w:r w:rsidRPr="000509A2">
        <w:rPr>
          <w:rFonts w:ascii="Times New Roman" w:hAnsi="Times New Roman" w:cs="Times New Roman"/>
          <w:sz w:val="24"/>
          <w:szCs w:val="24"/>
        </w:rPr>
        <w:t xml:space="preserve">that product development </w:t>
      </w:r>
      <w:r w:rsidR="0044562C">
        <w:rPr>
          <w:rFonts w:ascii="Times New Roman" w:hAnsi="Times New Roman" w:cs="Times New Roman"/>
          <w:sz w:val="24"/>
          <w:szCs w:val="24"/>
        </w:rPr>
        <w:t>is not primarily concerned with introducing foreign goods and services but also transforming preexistent products</w:t>
      </w:r>
      <w:r w:rsidRPr="000509A2">
        <w:rPr>
          <w:rFonts w:ascii="Times New Roman" w:hAnsi="Times New Roman" w:cs="Times New Roman"/>
          <w:sz w:val="24"/>
          <w:szCs w:val="24"/>
        </w:rPr>
        <w:t xml:space="preserve">. </w:t>
      </w:r>
      <w:r w:rsidR="0044562C">
        <w:rPr>
          <w:rFonts w:ascii="Times New Roman" w:hAnsi="Times New Roman" w:cs="Times New Roman"/>
          <w:sz w:val="24"/>
          <w:szCs w:val="24"/>
        </w:rPr>
        <w:t>Business organizations tend to use this technique as a form of competitive strategy.</w:t>
      </w:r>
      <w:r w:rsidRPr="000509A2">
        <w:rPr>
          <w:rFonts w:ascii="Times New Roman" w:hAnsi="Times New Roman" w:cs="Times New Roman"/>
          <w:sz w:val="24"/>
          <w:szCs w:val="24"/>
        </w:rPr>
        <w:t xml:space="preserve"> </w:t>
      </w:r>
      <w:sdt>
        <w:sdtPr>
          <w:rPr>
            <w:rFonts w:ascii="Times New Roman" w:hAnsi="Times New Roman" w:cs="Times New Roman"/>
            <w:sz w:val="24"/>
            <w:szCs w:val="24"/>
          </w:rPr>
          <w:id w:val="-1407074552"/>
          <w:citation/>
        </w:sdtPr>
        <w:sdtEndPr/>
        <w:sdtContent>
          <w:r w:rsidRPr="000509A2">
            <w:rPr>
              <w:rFonts w:ascii="Times New Roman" w:hAnsi="Times New Roman" w:cs="Times New Roman"/>
              <w:sz w:val="24"/>
              <w:szCs w:val="24"/>
            </w:rPr>
            <w:fldChar w:fldCharType="begin"/>
          </w:r>
          <w:r w:rsidRPr="000509A2">
            <w:rPr>
              <w:rFonts w:ascii="Times New Roman" w:hAnsi="Times New Roman" w:cs="Times New Roman"/>
              <w:sz w:val="24"/>
              <w:szCs w:val="24"/>
            </w:rPr>
            <w:instrText xml:space="preserve">CITATION Mar20 \l 1033 </w:instrText>
          </w:r>
          <w:r w:rsidRPr="000509A2">
            <w:rPr>
              <w:rFonts w:ascii="Times New Roman" w:hAnsi="Times New Roman" w:cs="Times New Roman"/>
              <w:sz w:val="24"/>
              <w:szCs w:val="24"/>
            </w:rPr>
            <w:fldChar w:fldCharType="separate"/>
          </w:r>
          <w:r w:rsidRPr="000509A2">
            <w:rPr>
              <w:rFonts w:ascii="Times New Roman" w:hAnsi="Times New Roman" w:cs="Times New Roman"/>
              <w:noProof/>
              <w:sz w:val="24"/>
              <w:szCs w:val="24"/>
            </w:rPr>
            <w:t>(Martins, 2020)</w:t>
          </w:r>
          <w:r w:rsidRPr="000509A2">
            <w:rPr>
              <w:rFonts w:ascii="Times New Roman" w:hAnsi="Times New Roman" w:cs="Times New Roman"/>
              <w:sz w:val="24"/>
              <w:szCs w:val="24"/>
            </w:rPr>
            <w:fldChar w:fldCharType="end"/>
          </w:r>
        </w:sdtContent>
      </w:sdt>
      <w:r w:rsidRPr="000509A2">
        <w:rPr>
          <w:rFonts w:ascii="Times New Roman" w:hAnsi="Times New Roman" w:cs="Times New Roman"/>
          <w:sz w:val="24"/>
          <w:szCs w:val="24"/>
        </w:rPr>
        <w:t>.</w:t>
      </w:r>
      <w:r w:rsidR="0044562C">
        <w:rPr>
          <w:rFonts w:ascii="Times New Roman" w:hAnsi="Times New Roman" w:cs="Times New Roman"/>
          <w:sz w:val="24"/>
          <w:szCs w:val="24"/>
        </w:rPr>
        <w:t xml:space="preserve"> This technique poses a medium rate of risk to operations in any organization</w:t>
      </w:r>
      <w:r w:rsidRPr="000509A2">
        <w:rPr>
          <w:rFonts w:ascii="Times New Roman" w:hAnsi="Times New Roman" w:cs="Times New Roman"/>
          <w:sz w:val="24"/>
          <w:szCs w:val="24"/>
        </w:rPr>
        <w:t xml:space="preserve">. </w:t>
      </w:r>
      <w:r w:rsidR="0044562C">
        <w:rPr>
          <w:rFonts w:ascii="Times New Roman" w:hAnsi="Times New Roman" w:cs="Times New Roman"/>
          <w:sz w:val="24"/>
          <w:szCs w:val="24"/>
        </w:rPr>
        <w:t>Marketers and scholars established that</w:t>
      </w:r>
      <w:r w:rsidRPr="000509A2">
        <w:rPr>
          <w:rFonts w:ascii="Times New Roman" w:hAnsi="Times New Roman" w:cs="Times New Roman"/>
          <w:sz w:val="24"/>
          <w:szCs w:val="24"/>
        </w:rPr>
        <w:t xml:space="preserve"> diversification </w:t>
      </w:r>
      <w:r w:rsidR="0044562C">
        <w:rPr>
          <w:rFonts w:ascii="Times New Roman" w:hAnsi="Times New Roman" w:cs="Times New Roman"/>
          <w:sz w:val="24"/>
          <w:szCs w:val="24"/>
        </w:rPr>
        <w:t>poses the highest rate of risk to business operations</w:t>
      </w:r>
      <w:r w:rsidR="00FB3733">
        <w:rPr>
          <w:rFonts w:ascii="Times New Roman" w:hAnsi="Times New Roman" w:cs="Times New Roman"/>
          <w:sz w:val="24"/>
          <w:szCs w:val="24"/>
        </w:rPr>
        <w:t xml:space="preserve"> in comparison to the other strategies</w:t>
      </w:r>
      <w:r w:rsidRPr="000509A2">
        <w:rPr>
          <w:rFonts w:ascii="Times New Roman" w:hAnsi="Times New Roman" w:cs="Times New Roman"/>
          <w:sz w:val="24"/>
          <w:szCs w:val="24"/>
        </w:rPr>
        <w:t xml:space="preserve">. </w:t>
      </w:r>
      <w:r w:rsidR="00FB3733">
        <w:rPr>
          <w:rFonts w:ascii="Times New Roman" w:hAnsi="Times New Roman" w:cs="Times New Roman"/>
          <w:sz w:val="24"/>
          <w:szCs w:val="24"/>
        </w:rPr>
        <w:t xml:space="preserve">This is explained by the fact that </w:t>
      </w:r>
      <w:r w:rsidRPr="000509A2">
        <w:rPr>
          <w:rFonts w:ascii="Times New Roman" w:hAnsi="Times New Roman" w:cs="Times New Roman"/>
          <w:sz w:val="24"/>
          <w:szCs w:val="24"/>
        </w:rPr>
        <w:t>diversification</w:t>
      </w:r>
      <w:r w:rsidR="00FB3733">
        <w:rPr>
          <w:rFonts w:ascii="Times New Roman" w:hAnsi="Times New Roman" w:cs="Times New Roman"/>
          <w:sz w:val="24"/>
          <w:szCs w:val="24"/>
        </w:rPr>
        <w:t xml:space="preserve"> is mainly focused on initiating unfamiliar</w:t>
      </w:r>
      <w:r w:rsidRPr="000509A2">
        <w:rPr>
          <w:rFonts w:ascii="Times New Roman" w:hAnsi="Times New Roman" w:cs="Times New Roman"/>
          <w:sz w:val="24"/>
          <w:szCs w:val="24"/>
        </w:rPr>
        <w:t xml:space="preserve"> products and services to </w:t>
      </w:r>
      <w:r w:rsidR="00FB3733">
        <w:rPr>
          <w:rFonts w:ascii="Times New Roman" w:hAnsi="Times New Roman" w:cs="Times New Roman"/>
          <w:sz w:val="24"/>
          <w:szCs w:val="24"/>
        </w:rPr>
        <w:t>non-existing</w:t>
      </w:r>
      <w:r w:rsidRPr="000509A2">
        <w:rPr>
          <w:rFonts w:ascii="Times New Roman" w:hAnsi="Times New Roman" w:cs="Times New Roman"/>
          <w:sz w:val="24"/>
          <w:szCs w:val="24"/>
        </w:rPr>
        <w:t xml:space="preserve"> markets. </w:t>
      </w:r>
      <w:r w:rsidR="00FB3733">
        <w:rPr>
          <w:rFonts w:ascii="Times New Roman" w:hAnsi="Times New Roman" w:cs="Times New Roman"/>
          <w:sz w:val="24"/>
          <w:szCs w:val="24"/>
        </w:rPr>
        <w:t xml:space="preserve">Many organizations primarily focus on </w:t>
      </w:r>
      <w:r w:rsidRPr="000509A2">
        <w:rPr>
          <w:rFonts w:ascii="Times New Roman" w:hAnsi="Times New Roman" w:cs="Times New Roman"/>
          <w:sz w:val="24"/>
          <w:szCs w:val="24"/>
        </w:rPr>
        <w:t>target</w:t>
      </w:r>
      <w:r w:rsidR="00FB3733">
        <w:rPr>
          <w:rFonts w:ascii="Times New Roman" w:hAnsi="Times New Roman" w:cs="Times New Roman"/>
          <w:sz w:val="24"/>
          <w:szCs w:val="24"/>
        </w:rPr>
        <w:t xml:space="preserve">ing </w:t>
      </w:r>
      <w:r w:rsidRPr="000509A2">
        <w:rPr>
          <w:rFonts w:ascii="Times New Roman" w:hAnsi="Times New Roman" w:cs="Times New Roman"/>
          <w:sz w:val="24"/>
          <w:szCs w:val="24"/>
        </w:rPr>
        <w:t xml:space="preserve">unique needs to </w:t>
      </w:r>
      <w:r w:rsidR="00FB3733">
        <w:rPr>
          <w:rFonts w:ascii="Times New Roman" w:hAnsi="Times New Roman" w:cs="Times New Roman"/>
          <w:sz w:val="24"/>
          <w:szCs w:val="24"/>
        </w:rPr>
        <w:t>create large volumes of consumers</w:t>
      </w:r>
      <w:r w:rsidRPr="000509A2">
        <w:rPr>
          <w:rFonts w:ascii="Times New Roman" w:hAnsi="Times New Roman" w:cs="Times New Roman"/>
          <w:sz w:val="24"/>
          <w:szCs w:val="24"/>
        </w:rPr>
        <w:t>. Despite scholars</w:t>
      </w:r>
      <w:r w:rsidR="00FB3733">
        <w:rPr>
          <w:rFonts w:ascii="Times New Roman" w:hAnsi="Times New Roman" w:cs="Times New Roman"/>
          <w:sz w:val="24"/>
          <w:szCs w:val="24"/>
        </w:rPr>
        <w:t xml:space="preserve"> and marketers revealing that di</w:t>
      </w:r>
      <w:r w:rsidRPr="000509A2">
        <w:rPr>
          <w:rFonts w:ascii="Times New Roman" w:hAnsi="Times New Roman" w:cs="Times New Roman"/>
          <w:sz w:val="24"/>
          <w:szCs w:val="24"/>
        </w:rPr>
        <w:t xml:space="preserve">versification </w:t>
      </w:r>
      <w:r w:rsidR="00FB3733">
        <w:rPr>
          <w:rFonts w:ascii="Times New Roman" w:hAnsi="Times New Roman" w:cs="Times New Roman"/>
          <w:sz w:val="24"/>
          <w:szCs w:val="24"/>
        </w:rPr>
        <w:t xml:space="preserve">is the </w:t>
      </w:r>
      <w:r w:rsidRPr="000509A2">
        <w:rPr>
          <w:rFonts w:ascii="Times New Roman" w:hAnsi="Times New Roman" w:cs="Times New Roman"/>
          <w:sz w:val="24"/>
          <w:szCs w:val="24"/>
        </w:rPr>
        <w:t xml:space="preserve">riskiest </w:t>
      </w:r>
      <w:r w:rsidR="00FB3733">
        <w:rPr>
          <w:rFonts w:ascii="Times New Roman" w:hAnsi="Times New Roman" w:cs="Times New Roman"/>
          <w:sz w:val="24"/>
          <w:szCs w:val="24"/>
        </w:rPr>
        <w:t>technique</w:t>
      </w:r>
      <w:r w:rsidRPr="000509A2">
        <w:rPr>
          <w:rFonts w:ascii="Times New Roman" w:hAnsi="Times New Roman" w:cs="Times New Roman"/>
          <w:sz w:val="24"/>
          <w:szCs w:val="24"/>
        </w:rPr>
        <w:t xml:space="preserve">, Igor Ansoff </w:t>
      </w:r>
      <w:r w:rsidR="00FB3733">
        <w:rPr>
          <w:rFonts w:ascii="Times New Roman" w:hAnsi="Times New Roman" w:cs="Times New Roman"/>
          <w:sz w:val="24"/>
          <w:szCs w:val="24"/>
        </w:rPr>
        <w:t>highlighted that</w:t>
      </w:r>
      <w:r w:rsidRPr="000509A2">
        <w:rPr>
          <w:rFonts w:ascii="Times New Roman" w:hAnsi="Times New Roman" w:cs="Times New Roman"/>
          <w:sz w:val="24"/>
          <w:szCs w:val="24"/>
        </w:rPr>
        <w:t xml:space="preserve"> diversification is the most </w:t>
      </w:r>
      <w:r w:rsidR="00FB3733">
        <w:rPr>
          <w:rFonts w:ascii="Times New Roman" w:hAnsi="Times New Roman" w:cs="Times New Roman"/>
          <w:sz w:val="24"/>
          <w:szCs w:val="24"/>
        </w:rPr>
        <w:t>significant of all other techniques</w:t>
      </w:r>
      <w:r w:rsidRPr="000509A2">
        <w:rPr>
          <w:rFonts w:ascii="Times New Roman" w:hAnsi="Times New Roman" w:cs="Times New Roman"/>
          <w:sz w:val="24"/>
          <w:szCs w:val="24"/>
        </w:rPr>
        <w:t>.</w:t>
      </w:r>
    </w:p>
    <w:p w14:paraId="59D8C0A0" w14:textId="4DD87AAA" w:rsidR="003E7EFD" w:rsidRDefault="00C40CFC" w:rsidP="000509A2">
      <w:pPr>
        <w:tabs>
          <w:tab w:val="left" w:pos="90"/>
        </w:tabs>
        <w:spacing w:line="480" w:lineRule="auto"/>
        <w:ind w:firstLine="720"/>
        <w:jc w:val="both"/>
        <w:rPr>
          <w:rFonts w:ascii="Times New Roman" w:hAnsi="Times New Roman" w:cs="Times New Roman"/>
          <w:sz w:val="24"/>
          <w:szCs w:val="24"/>
        </w:rPr>
      </w:pPr>
      <w:r w:rsidRPr="000509A2">
        <w:rPr>
          <w:rFonts w:ascii="Times New Roman" w:hAnsi="Times New Roman" w:cs="Times New Roman"/>
          <w:sz w:val="24"/>
          <w:szCs w:val="24"/>
        </w:rPr>
        <w:t xml:space="preserve"> Diversification </w:t>
      </w:r>
      <w:r w:rsidR="00FB3733">
        <w:rPr>
          <w:rFonts w:ascii="Times New Roman" w:hAnsi="Times New Roman" w:cs="Times New Roman"/>
          <w:sz w:val="24"/>
          <w:szCs w:val="24"/>
        </w:rPr>
        <w:t>results in b</w:t>
      </w:r>
      <w:r w:rsidRPr="000509A2">
        <w:rPr>
          <w:rFonts w:ascii="Times New Roman" w:hAnsi="Times New Roman" w:cs="Times New Roman"/>
          <w:sz w:val="24"/>
          <w:szCs w:val="24"/>
        </w:rPr>
        <w:t xml:space="preserve">usiness growth </w:t>
      </w:r>
      <w:r w:rsidR="00FB3733">
        <w:rPr>
          <w:rFonts w:ascii="Times New Roman" w:hAnsi="Times New Roman" w:cs="Times New Roman"/>
          <w:sz w:val="24"/>
          <w:szCs w:val="24"/>
        </w:rPr>
        <w:t xml:space="preserve">and </w:t>
      </w:r>
      <w:r w:rsidRPr="000509A2">
        <w:rPr>
          <w:rFonts w:ascii="Times New Roman" w:hAnsi="Times New Roman" w:cs="Times New Roman"/>
          <w:sz w:val="24"/>
          <w:szCs w:val="24"/>
        </w:rPr>
        <w:t xml:space="preserve">development and </w:t>
      </w:r>
      <w:r w:rsidR="00FB3733">
        <w:rPr>
          <w:rFonts w:ascii="Times New Roman" w:hAnsi="Times New Roman" w:cs="Times New Roman"/>
          <w:sz w:val="24"/>
          <w:szCs w:val="24"/>
        </w:rPr>
        <w:t>ensures that consumer value is created and maintained</w:t>
      </w:r>
      <w:r w:rsidRPr="000509A2">
        <w:rPr>
          <w:rFonts w:ascii="Times New Roman" w:hAnsi="Times New Roman" w:cs="Times New Roman"/>
          <w:sz w:val="24"/>
          <w:szCs w:val="24"/>
        </w:rPr>
        <w:t xml:space="preserve">. </w:t>
      </w:r>
      <w:r w:rsidR="00FB3733">
        <w:rPr>
          <w:rFonts w:ascii="Times New Roman" w:hAnsi="Times New Roman" w:cs="Times New Roman"/>
          <w:sz w:val="24"/>
          <w:szCs w:val="24"/>
        </w:rPr>
        <w:t>Big-sized companies should highly consider adopting diversification as a marketing strategy (</w:t>
      </w:r>
      <w:r w:rsidRPr="000509A2">
        <w:rPr>
          <w:rFonts w:ascii="Times New Roman" w:hAnsi="Times New Roman" w:cs="Times New Roman"/>
          <w:sz w:val="24"/>
          <w:szCs w:val="24"/>
        </w:rPr>
        <w:t>Martins</w:t>
      </w:r>
      <w:r w:rsidR="00FB3733">
        <w:rPr>
          <w:rFonts w:ascii="Times New Roman" w:hAnsi="Times New Roman" w:cs="Times New Roman"/>
          <w:sz w:val="24"/>
          <w:szCs w:val="24"/>
        </w:rPr>
        <w:t xml:space="preserve">, </w:t>
      </w:r>
      <w:r w:rsidRPr="000509A2">
        <w:rPr>
          <w:rFonts w:ascii="Times New Roman" w:hAnsi="Times New Roman" w:cs="Times New Roman"/>
          <w:sz w:val="24"/>
          <w:szCs w:val="24"/>
        </w:rPr>
        <w:t xml:space="preserve">2020). Diversification </w:t>
      </w:r>
      <w:r w:rsidR="007D1605">
        <w:rPr>
          <w:rFonts w:ascii="Times New Roman" w:hAnsi="Times New Roman" w:cs="Times New Roman"/>
          <w:sz w:val="24"/>
          <w:szCs w:val="24"/>
        </w:rPr>
        <w:t>plan of action</w:t>
      </w:r>
      <w:r w:rsidRPr="000509A2">
        <w:rPr>
          <w:rFonts w:ascii="Times New Roman" w:hAnsi="Times New Roman" w:cs="Times New Roman"/>
          <w:sz w:val="24"/>
          <w:szCs w:val="24"/>
        </w:rPr>
        <w:t xml:space="preserve"> is </w:t>
      </w:r>
      <w:r w:rsidR="005B02F2">
        <w:rPr>
          <w:rFonts w:ascii="Times New Roman" w:hAnsi="Times New Roman" w:cs="Times New Roman"/>
          <w:sz w:val="24"/>
          <w:szCs w:val="24"/>
        </w:rPr>
        <w:t>deemed appropriate</w:t>
      </w:r>
      <w:r w:rsidRPr="000509A2">
        <w:rPr>
          <w:rFonts w:ascii="Times New Roman" w:hAnsi="Times New Roman" w:cs="Times New Roman"/>
          <w:sz w:val="24"/>
          <w:szCs w:val="24"/>
        </w:rPr>
        <w:t xml:space="preserve"> for </w:t>
      </w:r>
      <w:r w:rsidR="007D1605">
        <w:rPr>
          <w:rFonts w:ascii="Times New Roman" w:hAnsi="Times New Roman" w:cs="Times New Roman"/>
          <w:sz w:val="24"/>
          <w:szCs w:val="24"/>
        </w:rPr>
        <w:t>enormous b</w:t>
      </w:r>
      <w:r w:rsidRPr="000509A2">
        <w:rPr>
          <w:rFonts w:ascii="Times New Roman" w:hAnsi="Times New Roman" w:cs="Times New Roman"/>
          <w:sz w:val="24"/>
          <w:szCs w:val="24"/>
        </w:rPr>
        <w:t xml:space="preserve">usiness organizations as </w:t>
      </w:r>
      <w:r w:rsidR="00FB3733">
        <w:rPr>
          <w:rFonts w:ascii="Times New Roman" w:hAnsi="Times New Roman" w:cs="Times New Roman"/>
          <w:sz w:val="24"/>
          <w:szCs w:val="24"/>
        </w:rPr>
        <w:t>it involves offering a variety</w:t>
      </w:r>
      <w:r w:rsidRPr="000509A2">
        <w:rPr>
          <w:rFonts w:ascii="Times New Roman" w:hAnsi="Times New Roman" w:cs="Times New Roman"/>
          <w:sz w:val="24"/>
          <w:szCs w:val="24"/>
        </w:rPr>
        <w:t xml:space="preserve"> of </w:t>
      </w:r>
      <w:r w:rsidR="00FB3733">
        <w:rPr>
          <w:rFonts w:ascii="Times New Roman" w:hAnsi="Times New Roman" w:cs="Times New Roman"/>
          <w:sz w:val="24"/>
          <w:szCs w:val="24"/>
        </w:rPr>
        <w:t xml:space="preserve">unfamiliar </w:t>
      </w:r>
      <w:r w:rsidR="007D1605">
        <w:rPr>
          <w:rFonts w:ascii="Times New Roman" w:hAnsi="Times New Roman" w:cs="Times New Roman"/>
          <w:sz w:val="24"/>
          <w:szCs w:val="24"/>
        </w:rPr>
        <w:t>commodities</w:t>
      </w:r>
      <w:r w:rsidRPr="000509A2">
        <w:rPr>
          <w:rFonts w:ascii="Times New Roman" w:hAnsi="Times New Roman" w:cs="Times New Roman"/>
          <w:sz w:val="24"/>
          <w:szCs w:val="24"/>
        </w:rPr>
        <w:t xml:space="preserve"> and services in the market. </w:t>
      </w:r>
      <w:r w:rsidR="005B02F2">
        <w:rPr>
          <w:rFonts w:ascii="Times New Roman" w:hAnsi="Times New Roman" w:cs="Times New Roman"/>
          <w:sz w:val="24"/>
          <w:szCs w:val="24"/>
        </w:rPr>
        <w:t>Marketing managers</w:t>
      </w:r>
      <w:r w:rsidRPr="000509A2">
        <w:rPr>
          <w:rFonts w:ascii="Times New Roman" w:hAnsi="Times New Roman" w:cs="Times New Roman"/>
          <w:sz w:val="24"/>
          <w:szCs w:val="24"/>
        </w:rPr>
        <w:t xml:space="preserve"> </w:t>
      </w:r>
      <w:r w:rsidR="005B02F2">
        <w:rPr>
          <w:rFonts w:ascii="Times New Roman" w:hAnsi="Times New Roman" w:cs="Times New Roman"/>
          <w:sz w:val="24"/>
          <w:szCs w:val="24"/>
        </w:rPr>
        <w:t>highly practice</w:t>
      </w:r>
      <w:r w:rsidRPr="000509A2">
        <w:rPr>
          <w:rFonts w:ascii="Times New Roman" w:hAnsi="Times New Roman" w:cs="Times New Roman"/>
          <w:sz w:val="24"/>
          <w:szCs w:val="24"/>
        </w:rPr>
        <w:t xml:space="preserve"> diversification </w:t>
      </w:r>
      <w:r w:rsidR="005B02F2">
        <w:rPr>
          <w:rFonts w:ascii="Times New Roman" w:hAnsi="Times New Roman" w:cs="Times New Roman"/>
          <w:sz w:val="24"/>
          <w:szCs w:val="24"/>
        </w:rPr>
        <w:t>as a competitive technique</w:t>
      </w:r>
      <w:r w:rsidRPr="000509A2">
        <w:rPr>
          <w:rFonts w:ascii="Times New Roman" w:hAnsi="Times New Roman" w:cs="Times New Roman"/>
          <w:sz w:val="24"/>
          <w:szCs w:val="24"/>
        </w:rPr>
        <w:t xml:space="preserve">. Ansoff matrix strategy gets used by organizations for marketing development and growth plan. Amazon </w:t>
      </w:r>
      <w:r w:rsidR="005B02F2">
        <w:rPr>
          <w:rFonts w:ascii="Times New Roman" w:hAnsi="Times New Roman" w:cs="Times New Roman"/>
          <w:sz w:val="24"/>
          <w:szCs w:val="24"/>
        </w:rPr>
        <w:t>practices the</w:t>
      </w:r>
      <w:r w:rsidRPr="000509A2">
        <w:rPr>
          <w:rFonts w:ascii="Times New Roman" w:hAnsi="Times New Roman" w:cs="Times New Roman"/>
          <w:sz w:val="24"/>
          <w:szCs w:val="24"/>
        </w:rPr>
        <w:t xml:space="preserve"> Ansoff matrix </w:t>
      </w:r>
      <w:r w:rsidR="005B02F2">
        <w:rPr>
          <w:rFonts w:ascii="Times New Roman" w:hAnsi="Times New Roman" w:cs="Times New Roman"/>
          <w:sz w:val="24"/>
          <w:szCs w:val="24"/>
        </w:rPr>
        <w:t xml:space="preserve">methods that help in successful </w:t>
      </w:r>
      <w:bookmarkStart w:id="1" w:name="_GoBack"/>
      <w:bookmarkEnd w:id="1"/>
      <w:r w:rsidR="005B02F2">
        <w:rPr>
          <w:rFonts w:ascii="Times New Roman" w:hAnsi="Times New Roman" w:cs="Times New Roman"/>
          <w:sz w:val="24"/>
          <w:szCs w:val="24"/>
        </w:rPr>
        <w:t>marketing</w:t>
      </w:r>
      <w:r w:rsidRPr="000509A2">
        <w:rPr>
          <w:rFonts w:ascii="Times New Roman" w:hAnsi="Times New Roman" w:cs="Times New Roman"/>
          <w:sz w:val="24"/>
          <w:szCs w:val="24"/>
        </w:rPr>
        <w:t xml:space="preserve">. Organizations choose to incorporate any of the Ansoff strategies into their marketing strategies.  In conclusion, marketing analysis and design involve marketing concepts, theories, marketing mix, and target market analysis. </w:t>
      </w:r>
    </w:p>
    <w:p w14:paraId="4AFA4B45" w14:textId="7F26840F" w:rsidR="007D1605" w:rsidRDefault="007D1605" w:rsidP="000509A2">
      <w:pPr>
        <w:tabs>
          <w:tab w:val="left" w:pos="90"/>
        </w:tabs>
        <w:spacing w:line="480" w:lineRule="auto"/>
        <w:ind w:firstLine="720"/>
        <w:jc w:val="both"/>
        <w:rPr>
          <w:rFonts w:ascii="Times New Roman" w:hAnsi="Times New Roman" w:cs="Times New Roman"/>
          <w:sz w:val="24"/>
          <w:szCs w:val="24"/>
        </w:rPr>
      </w:pPr>
    </w:p>
    <w:p w14:paraId="03A5262B" w14:textId="77777777" w:rsidR="007D1605" w:rsidRPr="000509A2" w:rsidRDefault="007D1605" w:rsidP="000509A2">
      <w:pPr>
        <w:tabs>
          <w:tab w:val="left" w:pos="90"/>
        </w:tabs>
        <w:spacing w:line="480" w:lineRule="auto"/>
        <w:ind w:firstLine="720"/>
        <w:jc w:val="both"/>
        <w:rPr>
          <w:rFonts w:ascii="Times New Roman" w:hAnsi="Times New Roman" w:cs="Times New Roman"/>
          <w:sz w:val="24"/>
          <w:szCs w:val="24"/>
        </w:rPr>
      </w:pPr>
    </w:p>
    <w:p w14:paraId="03628DE6" w14:textId="6E2C38D5" w:rsidR="003E7EFD" w:rsidRPr="000509A2" w:rsidRDefault="00C40CFC" w:rsidP="000509A2">
      <w:pPr>
        <w:spacing w:line="480" w:lineRule="auto"/>
        <w:ind w:firstLine="720"/>
        <w:jc w:val="both"/>
        <w:rPr>
          <w:rFonts w:ascii="Times New Roman" w:hAnsi="Times New Roman" w:cs="Times New Roman"/>
          <w:sz w:val="24"/>
          <w:szCs w:val="24"/>
        </w:rPr>
      </w:pPr>
      <w:r w:rsidRPr="000509A2">
        <w:rPr>
          <w:rFonts w:ascii="Times New Roman" w:hAnsi="Times New Roman" w:cs="Times New Roman"/>
          <w:sz w:val="24"/>
          <w:szCs w:val="24"/>
        </w:rPr>
        <w:lastRenderedPageBreak/>
        <w:t>References</w:t>
      </w:r>
    </w:p>
    <w:p w14:paraId="5C670E18" w14:textId="3A08AC92" w:rsidR="003E7EFD" w:rsidRPr="000509A2" w:rsidRDefault="00C40CFC" w:rsidP="000509A2">
      <w:pPr>
        <w:pStyle w:val="Bibliography"/>
        <w:spacing w:line="480" w:lineRule="auto"/>
        <w:ind w:hanging="720"/>
        <w:jc w:val="both"/>
        <w:rPr>
          <w:rFonts w:ascii="Times New Roman" w:hAnsi="Times New Roman" w:cs="Times New Roman"/>
          <w:noProof/>
          <w:sz w:val="24"/>
          <w:szCs w:val="24"/>
        </w:rPr>
      </w:pPr>
      <w:r w:rsidRPr="000509A2">
        <w:rPr>
          <w:rFonts w:ascii="Times New Roman" w:hAnsi="Times New Roman" w:cs="Times New Roman"/>
          <w:noProof/>
          <w:sz w:val="24"/>
          <w:szCs w:val="24"/>
        </w:rPr>
        <w:t xml:space="preserve">Campello, </w:t>
      </w:r>
      <w:r w:rsidR="000509A2" w:rsidRPr="000509A2">
        <w:rPr>
          <w:rFonts w:ascii="Times New Roman" w:hAnsi="Times New Roman" w:cs="Times New Roman"/>
          <w:noProof/>
          <w:sz w:val="24"/>
          <w:szCs w:val="24"/>
        </w:rPr>
        <w:t>A (</w:t>
      </w:r>
      <w:r w:rsidRPr="000509A2">
        <w:rPr>
          <w:rFonts w:ascii="Times New Roman" w:hAnsi="Times New Roman" w:cs="Times New Roman"/>
          <w:noProof/>
          <w:sz w:val="24"/>
          <w:szCs w:val="24"/>
        </w:rPr>
        <w:t>2017</w:t>
      </w:r>
      <w:r w:rsidR="000509A2" w:rsidRPr="000509A2">
        <w:rPr>
          <w:rFonts w:ascii="Times New Roman" w:hAnsi="Times New Roman" w:cs="Times New Roman"/>
          <w:noProof/>
          <w:sz w:val="24"/>
          <w:szCs w:val="24"/>
        </w:rPr>
        <w:t>)</w:t>
      </w:r>
      <w:r w:rsidRPr="000509A2">
        <w:rPr>
          <w:rFonts w:ascii="Times New Roman" w:hAnsi="Times New Roman" w:cs="Times New Roman"/>
          <w:noProof/>
          <w:sz w:val="24"/>
          <w:szCs w:val="24"/>
        </w:rPr>
        <w:t xml:space="preserve"> </w:t>
      </w:r>
      <w:r w:rsidRPr="000509A2">
        <w:rPr>
          <w:rFonts w:ascii="Times New Roman" w:hAnsi="Times New Roman" w:cs="Times New Roman"/>
          <w:i/>
          <w:iCs/>
          <w:noProof/>
          <w:sz w:val="24"/>
          <w:szCs w:val="24"/>
        </w:rPr>
        <w:t xml:space="preserve">Handbook on place branding and marketing. </w:t>
      </w:r>
      <w:r w:rsidRPr="000509A2">
        <w:rPr>
          <w:rFonts w:ascii="Times New Roman" w:hAnsi="Times New Roman" w:cs="Times New Roman"/>
          <w:noProof/>
          <w:sz w:val="24"/>
          <w:szCs w:val="24"/>
        </w:rPr>
        <w:t>Northampton: Edward Elgar publishing.</w:t>
      </w:r>
    </w:p>
    <w:p w14:paraId="1A58C710" w14:textId="315ED8F8" w:rsidR="003E7EFD" w:rsidRPr="000509A2" w:rsidRDefault="00C40CFC" w:rsidP="000509A2">
      <w:pPr>
        <w:pStyle w:val="Bibliography"/>
        <w:spacing w:line="480" w:lineRule="auto"/>
        <w:ind w:hanging="720"/>
        <w:jc w:val="both"/>
        <w:rPr>
          <w:rFonts w:ascii="Times New Roman" w:hAnsi="Times New Roman" w:cs="Times New Roman"/>
          <w:noProof/>
          <w:sz w:val="24"/>
          <w:szCs w:val="24"/>
          <w:u w:val="single"/>
        </w:rPr>
      </w:pPr>
      <w:r w:rsidRPr="000509A2">
        <w:rPr>
          <w:rFonts w:ascii="Times New Roman" w:hAnsi="Times New Roman" w:cs="Times New Roman"/>
          <w:noProof/>
          <w:sz w:val="24"/>
          <w:szCs w:val="24"/>
        </w:rPr>
        <w:t xml:space="preserve">Available at: </w:t>
      </w:r>
      <w:hyperlink r:id="rId7" w:history="1">
        <w:r w:rsidR="000509A2" w:rsidRPr="000509A2">
          <w:rPr>
            <w:rStyle w:val="Hyperlink"/>
            <w:rFonts w:ascii="Times New Roman" w:hAnsi="Times New Roman" w:cs="Times New Roman"/>
            <w:noProof/>
            <w:sz w:val="24"/>
            <w:szCs w:val="24"/>
          </w:rPr>
          <w:t>https://doi.org/10.1016/j.jbusres.2018.02.036</w:t>
        </w:r>
      </w:hyperlink>
    </w:p>
    <w:p w14:paraId="5761AA87" w14:textId="481B7090" w:rsidR="000509A2" w:rsidRPr="000509A2" w:rsidRDefault="00C40CFC" w:rsidP="000509A2">
      <w:pPr>
        <w:pStyle w:val="Bibliography"/>
        <w:spacing w:line="480" w:lineRule="auto"/>
        <w:ind w:hanging="720"/>
        <w:jc w:val="both"/>
        <w:rPr>
          <w:rFonts w:ascii="Times New Roman" w:hAnsi="Times New Roman" w:cs="Times New Roman"/>
          <w:noProof/>
          <w:sz w:val="24"/>
          <w:szCs w:val="24"/>
        </w:rPr>
      </w:pPr>
      <w:r w:rsidRPr="000509A2">
        <w:rPr>
          <w:rFonts w:ascii="Times New Roman" w:hAnsi="Times New Roman" w:cs="Times New Roman"/>
          <w:noProof/>
          <w:sz w:val="24"/>
          <w:szCs w:val="24"/>
        </w:rPr>
        <w:t xml:space="preserve">Kleberg, F (2019) </w:t>
      </w:r>
      <w:r w:rsidRPr="000509A2">
        <w:rPr>
          <w:rFonts w:ascii="Times New Roman" w:hAnsi="Times New Roman" w:cs="Times New Roman"/>
          <w:i/>
          <w:iCs/>
          <w:noProof/>
          <w:sz w:val="24"/>
          <w:szCs w:val="24"/>
        </w:rPr>
        <w:t xml:space="preserve">Strategic success: The Ansoff matrix vs. Balanced scorecard. </w:t>
      </w:r>
    </w:p>
    <w:p w14:paraId="58D7F035" w14:textId="77777777" w:rsidR="000509A2" w:rsidRPr="000509A2" w:rsidRDefault="00C40CFC" w:rsidP="000509A2">
      <w:pPr>
        <w:pStyle w:val="Bibliography"/>
        <w:spacing w:line="480" w:lineRule="auto"/>
        <w:ind w:hanging="720"/>
        <w:jc w:val="both"/>
        <w:rPr>
          <w:rFonts w:ascii="Times New Roman" w:hAnsi="Times New Roman" w:cs="Times New Roman"/>
          <w:noProof/>
          <w:sz w:val="24"/>
          <w:szCs w:val="24"/>
        </w:rPr>
      </w:pPr>
      <w:r w:rsidRPr="000509A2">
        <w:rPr>
          <w:rFonts w:ascii="Times New Roman" w:hAnsi="Times New Roman" w:cs="Times New Roman"/>
          <w:noProof/>
          <w:sz w:val="24"/>
          <w:szCs w:val="24"/>
        </w:rPr>
        <w:t xml:space="preserve">Available at: </w:t>
      </w:r>
      <w:r w:rsidRPr="000509A2">
        <w:rPr>
          <w:rFonts w:ascii="Times New Roman" w:hAnsi="Times New Roman" w:cs="Times New Roman"/>
          <w:noProof/>
          <w:sz w:val="24"/>
          <w:szCs w:val="24"/>
          <w:u w:val="single"/>
        </w:rPr>
        <w:t>https://digitalcommons.unl.edu/cgi/viewcontent.cgi?article=1192&amp;context=honorstheses</w:t>
      </w:r>
    </w:p>
    <w:p w14:paraId="006D0D46" w14:textId="6D4B711F" w:rsidR="000509A2" w:rsidRPr="000509A2" w:rsidRDefault="00C40CFC" w:rsidP="000509A2">
      <w:pPr>
        <w:pStyle w:val="Bibliography"/>
        <w:spacing w:line="480" w:lineRule="auto"/>
        <w:ind w:hanging="720"/>
        <w:jc w:val="both"/>
        <w:rPr>
          <w:rFonts w:ascii="Times New Roman" w:hAnsi="Times New Roman" w:cs="Times New Roman"/>
          <w:noProof/>
          <w:sz w:val="24"/>
          <w:szCs w:val="24"/>
        </w:rPr>
      </w:pPr>
      <w:r w:rsidRPr="000509A2">
        <w:rPr>
          <w:rFonts w:ascii="Times New Roman" w:hAnsi="Times New Roman" w:cs="Times New Roman"/>
          <w:noProof/>
          <w:sz w:val="24"/>
          <w:szCs w:val="24"/>
        </w:rPr>
        <w:t xml:space="preserve">Felix, H. (2018)  </w:t>
      </w:r>
      <w:r w:rsidRPr="000509A2">
        <w:rPr>
          <w:rFonts w:ascii="Times New Roman" w:hAnsi="Times New Roman" w:cs="Times New Roman"/>
          <w:i/>
          <w:iCs/>
          <w:noProof/>
          <w:sz w:val="24"/>
          <w:szCs w:val="24"/>
        </w:rPr>
        <w:t>Strategic customer engagement marketing: A decision-making framework.</w:t>
      </w:r>
      <w:r w:rsidRPr="000509A2">
        <w:rPr>
          <w:rFonts w:ascii="Times New Roman" w:hAnsi="Times New Roman" w:cs="Times New Roman"/>
          <w:noProof/>
          <w:sz w:val="24"/>
          <w:szCs w:val="24"/>
        </w:rPr>
        <w:t xml:space="preserve"> </w:t>
      </w:r>
    </w:p>
    <w:p w14:paraId="72A2F84A" w14:textId="77777777" w:rsidR="000509A2" w:rsidRPr="000509A2" w:rsidRDefault="00C40CFC" w:rsidP="000509A2">
      <w:pPr>
        <w:pStyle w:val="Bibliography"/>
        <w:spacing w:line="480" w:lineRule="auto"/>
        <w:ind w:hanging="720"/>
        <w:jc w:val="both"/>
        <w:rPr>
          <w:rFonts w:ascii="Times New Roman" w:hAnsi="Times New Roman" w:cs="Times New Roman"/>
          <w:noProof/>
          <w:sz w:val="24"/>
          <w:szCs w:val="24"/>
        </w:rPr>
      </w:pPr>
      <w:r w:rsidRPr="000509A2">
        <w:rPr>
          <w:rFonts w:ascii="Times New Roman" w:hAnsi="Times New Roman" w:cs="Times New Roman"/>
          <w:noProof/>
          <w:sz w:val="24"/>
          <w:szCs w:val="24"/>
        </w:rPr>
        <w:t xml:space="preserve">Available at: </w:t>
      </w:r>
      <w:r w:rsidRPr="000509A2">
        <w:rPr>
          <w:rFonts w:ascii="Times New Roman" w:hAnsi="Times New Roman" w:cs="Times New Roman"/>
          <w:noProof/>
          <w:sz w:val="24"/>
          <w:szCs w:val="24"/>
          <w:u w:val="single"/>
        </w:rPr>
        <w:t>https://doi.org/10.1016/j.jbusres.2018.07.017</w:t>
      </w:r>
    </w:p>
    <w:p w14:paraId="711C221F" w14:textId="2FFCEB06" w:rsidR="000509A2" w:rsidRPr="000509A2" w:rsidRDefault="00C40CFC" w:rsidP="000509A2">
      <w:pPr>
        <w:pStyle w:val="Bibliography"/>
        <w:spacing w:line="480" w:lineRule="auto"/>
        <w:ind w:hanging="720"/>
        <w:jc w:val="both"/>
        <w:rPr>
          <w:rFonts w:ascii="Times New Roman" w:hAnsi="Times New Roman" w:cs="Times New Roman"/>
          <w:noProof/>
          <w:sz w:val="24"/>
          <w:szCs w:val="24"/>
        </w:rPr>
      </w:pPr>
      <w:r w:rsidRPr="000509A2">
        <w:rPr>
          <w:rFonts w:ascii="Times New Roman" w:hAnsi="Times New Roman" w:cs="Times New Roman"/>
          <w:noProof/>
          <w:sz w:val="24"/>
          <w:szCs w:val="24"/>
        </w:rPr>
        <w:t xml:space="preserve">Grewal. D. (2019) </w:t>
      </w:r>
      <w:r w:rsidRPr="000509A2">
        <w:rPr>
          <w:rFonts w:ascii="Times New Roman" w:hAnsi="Times New Roman" w:cs="Times New Roman"/>
          <w:i/>
          <w:iCs/>
          <w:noProof/>
          <w:sz w:val="24"/>
          <w:szCs w:val="24"/>
        </w:rPr>
        <w:t xml:space="preserve">The future of technology and marketing: a multidisciplinary perspective. </w:t>
      </w:r>
    </w:p>
    <w:p w14:paraId="0D06EA8D" w14:textId="29D0C34B" w:rsidR="007D1605" w:rsidRDefault="00C40CFC" w:rsidP="007D1605">
      <w:pPr>
        <w:pStyle w:val="Bibliography"/>
        <w:spacing w:line="480" w:lineRule="auto"/>
        <w:ind w:hanging="720"/>
        <w:jc w:val="both"/>
        <w:rPr>
          <w:rFonts w:ascii="Times New Roman" w:hAnsi="Times New Roman" w:cs="Times New Roman"/>
          <w:noProof/>
          <w:sz w:val="24"/>
          <w:szCs w:val="24"/>
        </w:rPr>
      </w:pPr>
      <w:r w:rsidRPr="000509A2">
        <w:rPr>
          <w:rFonts w:ascii="Times New Roman" w:hAnsi="Times New Roman" w:cs="Times New Roman"/>
          <w:noProof/>
          <w:sz w:val="24"/>
          <w:szCs w:val="24"/>
        </w:rPr>
        <w:t xml:space="preserve">Available at: </w:t>
      </w:r>
      <w:hyperlink r:id="rId8" w:history="1">
        <w:r w:rsidR="007D1605" w:rsidRPr="006D15F8">
          <w:rPr>
            <w:rStyle w:val="Hyperlink"/>
            <w:rFonts w:ascii="Times New Roman" w:hAnsi="Times New Roman" w:cs="Times New Roman"/>
            <w:noProof/>
            <w:sz w:val="24"/>
            <w:szCs w:val="24"/>
          </w:rPr>
          <w:t>https://link.springer.com/article/10.1007/s11747-019-00711-4</w:t>
        </w:r>
      </w:hyperlink>
    </w:p>
    <w:p w14:paraId="5516F5A9" w14:textId="5C964CA3" w:rsidR="003E7EFD" w:rsidRPr="000509A2" w:rsidRDefault="00C40CFC" w:rsidP="007D1605">
      <w:pPr>
        <w:pStyle w:val="Bibliography"/>
        <w:spacing w:line="480" w:lineRule="auto"/>
        <w:ind w:hanging="720"/>
        <w:jc w:val="both"/>
        <w:rPr>
          <w:rFonts w:ascii="Times New Roman" w:hAnsi="Times New Roman" w:cs="Times New Roman"/>
          <w:noProof/>
          <w:sz w:val="24"/>
          <w:szCs w:val="24"/>
        </w:rPr>
      </w:pPr>
      <w:r w:rsidRPr="000509A2">
        <w:rPr>
          <w:rFonts w:ascii="Times New Roman" w:hAnsi="Times New Roman" w:cs="Times New Roman"/>
          <w:noProof/>
          <w:sz w:val="24"/>
          <w:szCs w:val="24"/>
        </w:rPr>
        <w:t xml:space="preserve">Hamburg. C, J. (2017). </w:t>
      </w:r>
      <w:r w:rsidRPr="000509A2">
        <w:rPr>
          <w:rFonts w:ascii="Times New Roman" w:hAnsi="Times New Roman" w:cs="Times New Roman"/>
          <w:i/>
          <w:iCs/>
          <w:noProof/>
          <w:sz w:val="24"/>
          <w:szCs w:val="24"/>
        </w:rPr>
        <w:t xml:space="preserve">Customer experience management: toward implementing an evolving marketing concept. </w:t>
      </w:r>
    </w:p>
    <w:p w14:paraId="6CDB3BA5" w14:textId="1A24FB29" w:rsidR="003E7EFD" w:rsidRPr="000509A2" w:rsidRDefault="00C40CFC" w:rsidP="000509A2">
      <w:pPr>
        <w:pStyle w:val="Bibliography"/>
        <w:spacing w:line="480" w:lineRule="auto"/>
        <w:ind w:left="720" w:hanging="720"/>
        <w:jc w:val="both"/>
        <w:rPr>
          <w:rStyle w:val="Hyperlink"/>
          <w:rFonts w:ascii="Times New Roman" w:hAnsi="Times New Roman" w:cs="Times New Roman"/>
          <w:noProof/>
          <w:sz w:val="24"/>
          <w:szCs w:val="24"/>
        </w:rPr>
      </w:pPr>
      <w:r w:rsidRPr="000509A2">
        <w:rPr>
          <w:rFonts w:ascii="Times New Roman" w:hAnsi="Times New Roman" w:cs="Times New Roman"/>
          <w:noProof/>
          <w:sz w:val="24"/>
          <w:szCs w:val="24"/>
        </w:rPr>
        <w:t xml:space="preserve">Available at: </w:t>
      </w:r>
      <w:hyperlink r:id="rId9" w:history="1">
        <w:r w:rsidRPr="000509A2">
          <w:rPr>
            <w:rStyle w:val="Hyperlink"/>
            <w:rFonts w:ascii="Times New Roman" w:hAnsi="Times New Roman" w:cs="Times New Roman"/>
            <w:noProof/>
            <w:sz w:val="24"/>
            <w:szCs w:val="24"/>
          </w:rPr>
          <w:t>https://link.springer.com/journal/11747</w:t>
        </w:r>
      </w:hyperlink>
    </w:p>
    <w:p w14:paraId="574D0E52" w14:textId="1F9880FC" w:rsidR="000509A2" w:rsidRPr="000509A2" w:rsidRDefault="00C40CFC" w:rsidP="000509A2">
      <w:pPr>
        <w:pStyle w:val="Bibliography"/>
        <w:spacing w:line="480" w:lineRule="auto"/>
        <w:ind w:hanging="720"/>
        <w:jc w:val="both"/>
        <w:rPr>
          <w:rFonts w:ascii="Times New Roman" w:hAnsi="Times New Roman" w:cs="Times New Roman"/>
          <w:noProof/>
          <w:sz w:val="24"/>
          <w:szCs w:val="24"/>
        </w:rPr>
      </w:pPr>
      <w:r w:rsidRPr="000509A2">
        <w:rPr>
          <w:rFonts w:ascii="Times New Roman" w:hAnsi="Times New Roman" w:cs="Times New Roman"/>
          <w:noProof/>
          <w:sz w:val="24"/>
          <w:szCs w:val="24"/>
        </w:rPr>
        <w:t xml:space="preserve">Joffe, E (2018) </w:t>
      </w:r>
      <w:r w:rsidRPr="000509A2">
        <w:rPr>
          <w:rFonts w:ascii="Times New Roman" w:hAnsi="Times New Roman" w:cs="Times New Roman"/>
          <w:i/>
          <w:iCs/>
          <w:noProof/>
          <w:sz w:val="24"/>
          <w:szCs w:val="24"/>
        </w:rPr>
        <w:t xml:space="preserve">Marketing Concept: Examining AMA Definitions and Evolution over Years. </w:t>
      </w:r>
      <w:r w:rsidRPr="000509A2">
        <w:rPr>
          <w:rFonts w:ascii="Times New Roman" w:hAnsi="Times New Roman" w:cs="Times New Roman"/>
          <w:noProof/>
          <w:sz w:val="24"/>
          <w:szCs w:val="24"/>
        </w:rPr>
        <w:t xml:space="preserve"> </w:t>
      </w:r>
    </w:p>
    <w:p w14:paraId="422B3848" w14:textId="77777777" w:rsidR="000509A2" w:rsidRPr="000509A2" w:rsidRDefault="00C40CFC" w:rsidP="000509A2">
      <w:pPr>
        <w:pStyle w:val="Bibliography"/>
        <w:spacing w:line="480" w:lineRule="auto"/>
        <w:ind w:hanging="720"/>
        <w:jc w:val="both"/>
        <w:rPr>
          <w:rFonts w:ascii="Times New Roman" w:hAnsi="Times New Roman" w:cs="Times New Roman"/>
          <w:noProof/>
          <w:sz w:val="24"/>
          <w:szCs w:val="24"/>
        </w:rPr>
      </w:pPr>
      <w:r w:rsidRPr="000509A2">
        <w:rPr>
          <w:rFonts w:ascii="Times New Roman" w:hAnsi="Times New Roman" w:cs="Times New Roman"/>
          <w:noProof/>
          <w:sz w:val="24"/>
          <w:szCs w:val="24"/>
        </w:rPr>
        <w:t xml:space="preserve">Available at: </w:t>
      </w:r>
      <w:r w:rsidRPr="000509A2">
        <w:rPr>
          <w:rFonts w:ascii="Times New Roman" w:hAnsi="Times New Roman" w:cs="Times New Roman"/>
          <w:noProof/>
          <w:sz w:val="24"/>
          <w:szCs w:val="24"/>
          <w:u w:val="single"/>
        </w:rPr>
        <w:t>https://ideas.repec.org/p/iik/wpaper/289.html</w:t>
      </w:r>
    </w:p>
    <w:p w14:paraId="0F1AE97E" w14:textId="0D7D3A62" w:rsidR="000509A2" w:rsidRPr="000509A2" w:rsidRDefault="00C40CFC" w:rsidP="000509A2">
      <w:pPr>
        <w:pStyle w:val="Bibliography"/>
        <w:spacing w:line="480" w:lineRule="auto"/>
        <w:ind w:hanging="720"/>
        <w:jc w:val="both"/>
        <w:rPr>
          <w:rFonts w:ascii="Times New Roman" w:hAnsi="Times New Roman" w:cs="Times New Roman"/>
          <w:noProof/>
          <w:sz w:val="24"/>
          <w:szCs w:val="24"/>
        </w:rPr>
      </w:pPr>
      <w:r w:rsidRPr="000509A2">
        <w:rPr>
          <w:rFonts w:ascii="Times New Roman" w:hAnsi="Times New Roman" w:cs="Times New Roman"/>
          <w:noProof/>
          <w:sz w:val="24"/>
          <w:szCs w:val="24"/>
        </w:rPr>
        <w:t xml:space="preserve">Kotler, V. &amp; Armstrong, M. (2015) </w:t>
      </w:r>
      <w:r w:rsidRPr="000509A2">
        <w:rPr>
          <w:rFonts w:ascii="Times New Roman" w:hAnsi="Times New Roman" w:cs="Times New Roman"/>
          <w:i/>
          <w:iCs/>
          <w:noProof/>
          <w:sz w:val="24"/>
          <w:szCs w:val="24"/>
        </w:rPr>
        <w:t>Principles of Marketing - Global Edition.</w:t>
      </w:r>
      <w:r w:rsidRPr="000509A2">
        <w:rPr>
          <w:rFonts w:ascii="Times New Roman" w:hAnsi="Times New Roman" w:cs="Times New Roman"/>
          <w:noProof/>
          <w:sz w:val="24"/>
          <w:szCs w:val="24"/>
        </w:rPr>
        <w:t xml:space="preserve"> </w:t>
      </w:r>
    </w:p>
    <w:p w14:paraId="167C3741" w14:textId="6002C59D" w:rsidR="000509A2" w:rsidRPr="000509A2" w:rsidRDefault="00C40CFC" w:rsidP="000509A2">
      <w:pPr>
        <w:pStyle w:val="Bibliography"/>
        <w:spacing w:line="480" w:lineRule="auto"/>
        <w:ind w:hanging="720"/>
        <w:jc w:val="both"/>
        <w:rPr>
          <w:rFonts w:ascii="Times New Roman" w:hAnsi="Times New Roman" w:cs="Times New Roman"/>
          <w:noProof/>
          <w:sz w:val="24"/>
          <w:szCs w:val="24"/>
          <w:u w:val="single"/>
        </w:rPr>
      </w:pPr>
      <w:r w:rsidRPr="000509A2">
        <w:rPr>
          <w:rFonts w:ascii="Times New Roman" w:hAnsi="Times New Roman" w:cs="Times New Roman"/>
          <w:noProof/>
          <w:sz w:val="24"/>
          <w:szCs w:val="24"/>
        </w:rPr>
        <w:t xml:space="preserve">Available at: </w:t>
      </w:r>
      <w:hyperlink r:id="rId10" w:history="1">
        <w:r w:rsidRPr="000509A2">
          <w:rPr>
            <w:rStyle w:val="Hyperlink"/>
            <w:rFonts w:ascii="Times New Roman" w:hAnsi="Times New Roman" w:cs="Times New Roman"/>
            <w:noProof/>
            <w:sz w:val="24"/>
            <w:szCs w:val="24"/>
          </w:rPr>
          <w:t>https://lib.hpu.edu.vn/handle/123456789/23877</w:t>
        </w:r>
      </w:hyperlink>
    </w:p>
    <w:p w14:paraId="48035BDF" w14:textId="6ED20184" w:rsidR="000509A2" w:rsidRPr="000509A2" w:rsidRDefault="00C40CFC" w:rsidP="000509A2">
      <w:pPr>
        <w:pStyle w:val="Bibliography"/>
        <w:spacing w:line="480" w:lineRule="auto"/>
        <w:ind w:hanging="720"/>
        <w:jc w:val="both"/>
        <w:rPr>
          <w:rFonts w:ascii="Times New Roman" w:hAnsi="Times New Roman" w:cs="Times New Roman"/>
          <w:noProof/>
          <w:sz w:val="24"/>
          <w:szCs w:val="24"/>
        </w:rPr>
      </w:pPr>
      <w:r w:rsidRPr="000509A2">
        <w:rPr>
          <w:rFonts w:ascii="Times New Roman" w:hAnsi="Times New Roman" w:cs="Times New Roman"/>
          <w:noProof/>
          <w:sz w:val="24"/>
          <w:szCs w:val="24"/>
        </w:rPr>
        <w:t xml:space="preserve">Loredana, E. (2017) USE OF ANSOFF MATRIX IN THE FIELD OF BUSINESS. </w:t>
      </w:r>
      <w:r w:rsidRPr="000509A2">
        <w:rPr>
          <w:rFonts w:ascii="Times New Roman" w:hAnsi="Times New Roman" w:cs="Times New Roman"/>
          <w:i/>
          <w:iCs/>
          <w:noProof/>
          <w:sz w:val="24"/>
          <w:szCs w:val="24"/>
        </w:rPr>
        <w:t>Journal of the economics science.</w:t>
      </w:r>
    </w:p>
    <w:p w14:paraId="36608019" w14:textId="7B9D7934" w:rsidR="000509A2" w:rsidRPr="000509A2" w:rsidRDefault="00C40CFC" w:rsidP="000509A2">
      <w:pPr>
        <w:pStyle w:val="Bibliography"/>
        <w:spacing w:line="480" w:lineRule="auto"/>
        <w:ind w:hanging="720"/>
        <w:jc w:val="both"/>
        <w:rPr>
          <w:rFonts w:ascii="Times New Roman" w:hAnsi="Times New Roman" w:cs="Times New Roman"/>
          <w:noProof/>
          <w:sz w:val="24"/>
          <w:szCs w:val="24"/>
        </w:rPr>
      </w:pPr>
      <w:r w:rsidRPr="000509A2">
        <w:rPr>
          <w:rFonts w:ascii="Times New Roman" w:hAnsi="Times New Roman" w:cs="Times New Roman"/>
          <w:noProof/>
          <w:sz w:val="24"/>
          <w:szCs w:val="24"/>
        </w:rPr>
        <w:t xml:space="preserve">Martins, A. (2020)  </w:t>
      </w:r>
      <w:r w:rsidRPr="000509A2">
        <w:rPr>
          <w:rFonts w:ascii="Times New Roman" w:hAnsi="Times New Roman" w:cs="Times New Roman"/>
          <w:i/>
          <w:iCs/>
          <w:noProof/>
          <w:sz w:val="24"/>
          <w:szCs w:val="24"/>
        </w:rPr>
        <w:t xml:space="preserve">Scenarios and Ansoff matrix. </w:t>
      </w:r>
      <w:r w:rsidRPr="000509A2">
        <w:rPr>
          <w:rFonts w:ascii="Times New Roman" w:hAnsi="Times New Roman" w:cs="Times New Roman"/>
          <w:noProof/>
          <w:sz w:val="24"/>
          <w:szCs w:val="24"/>
        </w:rPr>
        <w:t xml:space="preserve"> </w:t>
      </w:r>
    </w:p>
    <w:p w14:paraId="2F1EFD80" w14:textId="5CEC61DD" w:rsidR="000509A2" w:rsidRDefault="00C40CFC" w:rsidP="000509A2">
      <w:pPr>
        <w:pStyle w:val="Bibliography"/>
        <w:spacing w:line="480" w:lineRule="auto"/>
        <w:ind w:hanging="720"/>
        <w:jc w:val="both"/>
        <w:rPr>
          <w:rFonts w:ascii="Times New Roman" w:hAnsi="Times New Roman" w:cs="Times New Roman"/>
          <w:noProof/>
          <w:sz w:val="24"/>
          <w:szCs w:val="24"/>
          <w:u w:val="single"/>
        </w:rPr>
      </w:pPr>
      <w:r w:rsidRPr="000509A2">
        <w:rPr>
          <w:rFonts w:ascii="Times New Roman" w:hAnsi="Times New Roman" w:cs="Times New Roman"/>
          <w:noProof/>
          <w:sz w:val="24"/>
          <w:szCs w:val="24"/>
        </w:rPr>
        <w:lastRenderedPageBreak/>
        <w:t xml:space="preserve">Available at: </w:t>
      </w:r>
      <w:hyperlink r:id="rId11" w:history="1">
        <w:r w:rsidRPr="00AA06E0">
          <w:rPr>
            <w:rStyle w:val="Hyperlink"/>
            <w:rFonts w:ascii="Times New Roman" w:hAnsi="Times New Roman" w:cs="Times New Roman"/>
            <w:noProof/>
            <w:sz w:val="24"/>
            <w:szCs w:val="24"/>
          </w:rPr>
          <w:t>http://hdl.handle.net/10362/104475</w:t>
        </w:r>
      </w:hyperlink>
    </w:p>
    <w:p w14:paraId="318C0E52" w14:textId="77777777" w:rsidR="003E7EFD" w:rsidRPr="000509A2" w:rsidRDefault="00C40CFC" w:rsidP="000509A2">
      <w:pPr>
        <w:pStyle w:val="Bibliography"/>
        <w:spacing w:line="480" w:lineRule="auto"/>
        <w:ind w:left="720" w:hanging="720"/>
        <w:jc w:val="both"/>
        <w:rPr>
          <w:rFonts w:ascii="Times New Roman" w:hAnsi="Times New Roman" w:cs="Times New Roman"/>
          <w:noProof/>
          <w:sz w:val="24"/>
          <w:szCs w:val="24"/>
        </w:rPr>
      </w:pPr>
      <w:r w:rsidRPr="000509A2">
        <w:rPr>
          <w:rFonts w:ascii="Times New Roman" w:hAnsi="Times New Roman" w:cs="Times New Roman"/>
          <w:noProof/>
          <w:sz w:val="24"/>
          <w:szCs w:val="24"/>
        </w:rPr>
        <w:t xml:space="preserve">Wu, E. &amp;. Yan.L., (2018). </w:t>
      </w:r>
      <w:r w:rsidRPr="000509A2">
        <w:rPr>
          <w:rFonts w:ascii="Times New Roman" w:hAnsi="Times New Roman" w:cs="Times New Roman"/>
          <w:i/>
          <w:iCs/>
          <w:noProof/>
          <w:sz w:val="24"/>
          <w:szCs w:val="24"/>
        </w:rPr>
        <w:t>The marketing mix, customer value, and customer loyalty in social commerce: A stimulus-organism-response perspective.</w:t>
      </w:r>
    </w:p>
    <w:p w14:paraId="40A8EBE9" w14:textId="650E307C" w:rsidR="003E7EFD" w:rsidRPr="000509A2" w:rsidRDefault="00C40CFC" w:rsidP="000509A2">
      <w:pPr>
        <w:spacing w:line="480" w:lineRule="auto"/>
        <w:ind w:hanging="720"/>
        <w:jc w:val="both"/>
        <w:rPr>
          <w:rFonts w:ascii="Times New Roman" w:hAnsi="Times New Roman" w:cs="Times New Roman"/>
          <w:sz w:val="24"/>
          <w:szCs w:val="24"/>
        </w:rPr>
      </w:pPr>
      <w:r w:rsidRPr="000509A2">
        <w:rPr>
          <w:rFonts w:ascii="Times New Roman" w:hAnsi="Times New Roman" w:cs="Times New Roman"/>
          <w:noProof/>
          <w:sz w:val="24"/>
          <w:szCs w:val="24"/>
        </w:rPr>
        <w:t xml:space="preserve">Available at: </w:t>
      </w:r>
      <w:hyperlink r:id="rId12" w:history="1">
        <w:r w:rsidRPr="000509A2">
          <w:rPr>
            <w:rStyle w:val="Hyperlink"/>
            <w:rFonts w:ascii="Times New Roman" w:hAnsi="Times New Roman" w:cs="Times New Roman"/>
            <w:noProof/>
            <w:sz w:val="24"/>
            <w:szCs w:val="24"/>
          </w:rPr>
          <w:t>https://www.emerald.com/insight/content/doi/10.1108/IntR-08-2016-0250/full/html</w:t>
        </w:r>
      </w:hyperlink>
    </w:p>
    <w:p w14:paraId="139ED2D2" w14:textId="37523455" w:rsidR="00E06A26" w:rsidRPr="000509A2" w:rsidRDefault="00E06A26" w:rsidP="000509A2">
      <w:pPr>
        <w:spacing w:line="480" w:lineRule="auto"/>
        <w:ind w:firstLine="720"/>
        <w:jc w:val="both"/>
        <w:rPr>
          <w:rFonts w:ascii="Times New Roman" w:hAnsi="Times New Roman" w:cs="Times New Roman"/>
          <w:sz w:val="24"/>
          <w:szCs w:val="24"/>
        </w:rPr>
      </w:pPr>
    </w:p>
    <w:p w14:paraId="67AE777E" w14:textId="2B2B1C14" w:rsidR="00E06A26" w:rsidRPr="000509A2" w:rsidRDefault="00E06A26" w:rsidP="000509A2">
      <w:pPr>
        <w:spacing w:line="480" w:lineRule="auto"/>
        <w:ind w:firstLine="720"/>
        <w:jc w:val="both"/>
        <w:rPr>
          <w:rFonts w:ascii="Times New Roman" w:hAnsi="Times New Roman" w:cs="Times New Roman"/>
          <w:sz w:val="24"/>
          <w:szCs w:val="24"/>
        </w:rPr>
      </w:pPr>
    </w:p>
    <w:p w14:paraId="2FE0F60C" w14:textId="644BE879" w:rsidR="00E06A26" w:rsidRPr="000509A2" w:rsidRDefault="00E06A26" w:rsidP="000509A2">
      <w:pPr>
        <w:spacing w:line="480" w:lineRule="auto"/>
        <w:ind w:firstLine="720"/>
        <w:jc w:val="both"/>
        <w:rPr>
          <w:rFonts w:ascii="Times New Roman" w:hAnsi="Times New Roman" w:cs="Times New Roman"/>
          <w:sz w:val="24"/>
          <w:szCs w:val="24"/>
        </w:rPr>
      </w:pPr>
    </w:p>
    <w:p w14:paraId="4F225A0D" w14:textId="77777777" w:rsidR="00E06A26" w:rsidRPr="000509A2" w:rsidRDefault="00E06A26" w:rsidP="000509A2">
      <w:pPr>
        <w:spacing w:line="480" w:lineRule="auto"/>
        <w:ind w:firstLine="720"/>
        <w:jc w:val="both"/>
        <w:rPr>
          <w:rFonts w:ascii="Times New Roman" w:hAnsi="Times New Roman" w:cs="Times New Roman"/>
          <w:sz w:val="24"/>
          <w:szCs w:val="24"/>
        </w:rPr>
      </w:pPr>
    </w:p>
    <w:p w14:paraId="1CD49911" w14:textId="77777777" w:rsidR="00DD475D" w:rsidRPr="000509A2" w:rsidRDefault="00DD475D" w:rsidP="000509A2">
      <w:pPr>
        <w:spacing w:line="480" w:lineRule="auto"/>
        <w:ind w:firstLine="720"/>
        <w:jc w:val="both"/>
        <w:rPr>
          <w:rFonts w:ascii="Times New Roman" w:hAnsi="Times New Roman" w:cs="Times New Roman"/>
          <w:sz w:val="24"/>
          <w:szCs w:val="24"/>
        </w:rPr>
      </w:pPr>
    </w:p>
    <w:p w14:paraId="7E7CEF5F" w14:textId="77777777" w:rsidR="00DD475D" w:rsidRPr="000509A2" w:rsidRDefault="00DD475D" w:rsidP="000509A2">
      <w:pPr>
        <w:spacing w:line="480" w:lineRule="auto"/>
        <w:ind w:firstLine="720"/>
        <w:jc w:val="both"/>
        <w:rPr>
          <w:rFonts w:ascii="Times New Roman" w:hAnsi="Times New Roman" w:cs="Times New Roman"/>
          <w:sz w:val="24"/>
          <w:szCs w:val="24"/>
        </w:rPr>
      </w:pPr>
    </w:p>
    <w:sectPr w:rsidR="00DD475D" w:rsidRPr="000509A2" w:rsidSect="00775A87">
      <w:headerReference w:type="default" r:id="rId13"/>
      <w:head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92FB7" w14:textId="77777777" w:rsidR="005E34B7" w:rsidRDefault="005E34B7">
      <w:pPr>
        <w:spacing w:after="0" w:line="240" w:lineRule="auto"/>
      </w:pPr>
      <w:r>
        <w:separator/>
      </w:r>
    </w:p>
  </w:endnote>
  <w:endnote w:type="continuationSeparator" w:id="0">
    <w:p w14:paraId="15E9AA58" w14:textId="77777777" w:rsidR="005E34B7" w:rsidRDefault="005E3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B72605" w14:textId="77777777" w:rsidR="005E34B7" w:rsidRDefault="005E34B7">
      <w:pPr>
        <w:spacing w:after="0" w:line="240" w:lineRule="auto"/>
      </w:pPr>
      <w:r>
        <w:separator/>
      </w:r>
    </w:p>
  </w:footnote>
  <w:footnote w:type="continuationSeparator" w:id="0">
    <w:p w14:paraId="2D86C638" w14:textId="77777777" w:rsidR="005E34B7" w:rsidRDefault="005E34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482358577"/>
      <w:docPartObj>
        <w:docPartGallery w:val="Page Numbers (Top of Page)"/>
        <w:docPartUnique/>
      </w:docPartObj>
    </w:sdtPr>
    <w:sdtEndPr>
      <w:rPr>
        <w:noProof/>
      </w:rPr>
    </w:sdtEndPr>
    <w:sdtContent>
      <w:p w14:paraId="6D98BF90" w14:textId="74A0C2D5" w:rsidR="00775A87" w:rsidRPr="00775A87" w:rsidRDefault="00C40CFC">
        <w:pPr>
          <w:pStyle w:val="Header"/>
          <w:jc w:val="right"/>
          <w:rPr>
            <w:rFonts w:ascii="Times New Roman" w:hAnsi="Times New Roman" w:cs="Times New Roman"/>
            <w:sz w:val="24"/>
            <w:szCs w:val="24"/>
          </w:rPr>
        </w:pPr>
        <w:r w:rsidRPr="00775A87">
          <w:rPr>
            <w:rFonts w:ascii="Times New Roman" w:hAnsi="Times New Roman" w:cs="Times New Roman"/>
            <w:sz w:val="24"/>
            <w:szCs w:val="24"/>
          </w:rPr>
          <w:t xml:space="preserve">Market </w:t>
        </w:r>
        <w:r w:rsidR="00481F9A">
          <w:rPr>
            <w:rFonts w:ascii="Times New Roman" w:hAnsi="Times New Roman" w:cs="Times New Roman"/>
            <w:sz w:val="24"/>
            <w:szCs w:val="24"/>
          </w:rPr>
          <w:t xml:space="preserve">Plan  </w:t>
        </w:r>
        <w:r w:rsidRPr="00775A8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75A87">
          <w:rPr>
            <w:rFonts w:ascii="Times New Roman" w:hAnsi="Times New Roman" w:cs="Times New Roman"/>
            <w:sz w:val="24"/>
            <w:szCs w:val="24"/>
          </w:rPr>
          <w:t xml:space="preserve">                                                                                                             </w:t>
        </w:r>
        <w:r w:rsidRPr="00775A87">
          <w:rPr>
            <w:rFonts w:ascii="Times New Roman" w:hAnsi="Times New Roman" w:cs="Times New Roman"/>
            <w:sz w:val="24"/>
            <w:szCs w:val="24"/>
          </w:rPr>
          <w:fldChar w:fldCharType="begin"/>
        </w:r>
        <w:r w:rsidRPr="00775A87">
          <w:rPr>
            <w:rFonts w:ascii="Times New Roman" w:hAnsi="Times New Roman" w:cs="Times New Roman"/>
            <w:sz w:val="24"/>
            <w:szCs w:val="24"/>
          </w:rPr>
          <w:instrText xml:space="preserve"> PAGE   \* MERGEFORMAT </w:instrText>
        </w:r>
        <w:r w:rsidRPr="00775A87">
          <w:rPr>
            <w:rFonts w:ascii="Times New Roman" w:hAnsi="Times New Roman" w:cs="Times New Roman"/>
            <w:sz w:val="24"/>
            <w:szCs w:val="24"/>
          </w:rPr>
          <w:fldChar w:fldCharType="separate"/>
        </w:r>
        <w:r w:rsidR="0001731C">
          <w:rPr>
            <w:rFonts w:ascii="Times New Roman" w:hAnsi="Times New Roman" w:cs="Times New Roman"/>
            <w:noProof/>
            <w:sz w:val="24"/>
            <w:szCs w:val="24"/>
          </w:rPr>
          <w:t>2</w:t>
        </w:r>
        <w:r w:rsidRPr="00775A87">
          <w:rPr>
            <w:rFonts w:ascii="Times New Roman" w:hAnsi="Times New Roman" w:cs="Times New Roman"/>
            <w:noProof/>
            <w:sz w:val="24"/>
            <w:szCs w:val="24"/>
          </w:rPr>
          <w:fldChar w:fldCharType="end"/>
        </w:r>
      </w:p>
    </w:sdtContent>
  </w:sdt>
  <w:p w14:paraId="448AB6FA" w14:textId="77777777" w:rsidR="000509A2" w:rsidRDefault="000509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8906161"/>
      <w:docPartObj>
        <w:docPartGallery w:val="Page Numbers (Top of Page)"/>
        <w:docPartUnique/>
      </w:docPartObj>
    </w:sdtPr>
    <w:sdtEndPr>
      <w:rPr>
        <w:noProof/>
      </w:rPr>
    </w:sdtEndPr>
    <w:sdtContent>
      <w:p w14:paraId="6F0E6B85" w14:textId="01020F97" w:rsidR="00775A87" w:rsidRDefault="00C40CF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D5B84B8" w14:textId="281AD0ED" w:rsidR="000509A2" w:rsidRDefault="000509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I0NjQ3MDc1Mzc3tDBV0lEKTi0uzszPAykwrAUAPNoHhiwAAAA="/>
  </w:docVars>
  <w:rsids>
    <w:rsidRoot w:val="00DD475D"/>
    <w:rsid w:val="0001731C"/>
    <w:rsid w:val="000509A2"/>
    <w:rsid w:val="000B4200"/>
    <w:rsid w:val="001300A5"/>
    <w:rsid w:val="003A4AE1"/>
    <w:rsid w:val="003E7EFD"/>
    <w:rsid w:val="003F41B1"/>
    <w:rsid w:val="0044562C"/>
    <w:rsid w:val="00481F9A"/>
    <w:rsid w:val="004E2F5B"/>
    <w:rsid w:val="004F02A4"/>
    <w:rsid w:val="004F7332"/>
    <w:rsid w:val="005B02F2"/>
    <w:rsid w:val="005E34B7"/>
    <w:rsid w:val="00775A87"/>
    <w:rsid w:val="007D1605"/>
    <w:rsid w:val="00804624"/>
    <w:rsid w:val="00862C65"/>
    <w:rsid w:val="0095295C"/>
    <w:rsid w:val="00AA06E0"/>
    <w:rsid w:val="00BE2C0F"/>
    <w:rsid w:val="00C40CFC"/>
    <w:rsid w:val="00C52331"/>
    <w:rsid w:val="00C64634"/>
    <w:rsid w:val="00DD475D"/>
    <w:rsid w:val="00DE6DE8"/>
    <w:rsid w:val="00E06A26"/>
    <w:rsid w:val="00E37EB1"/>
    <w:rsid w:val="00E549AB"/>
    <w:rsid w:val="00E91139"/>
    <w:rsid w:val="00E960AF"/>
    <w:rsid w:val="00EF0640"/>
    <w:rsid w:val="00F246B5"/>
    <w:rsid w:val="00F60A8B"/>
    <w:rsid w:val="00F709F6"/>
    <w:rsid w:val="00FB3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E1C4B"/>
  <w15:chartTrackingRefBased/>
  <w15:docId w15:val="{68ABF8F8-BDDD-4117-9D7B-76C6B6615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3E7EFD"/>
  </w:style>
  <w:style w:type="character" w:styleId="Hyperlink">
    <w:name w:val="Hyperlink"/>
    <w:basedOn w:val="DefaultParagraphFont"/>
    <w:uiPriority w:val="99"/>
    <w:unhideWhenUsed/>
    <w:rsid w:val="003E7EFD"/>
    <w:rPr>
      <w:color w:val="0563C1" w:themeColor="hyperlink"/>
      <w:u w:val="single"/>
    </w:rPr>
  </w:style>
  <w:style w:type="character" w:customStyle="1" w:styleId="UnresolvedMention1">
    <w:name w:val="Unresolved Mention1"/>
    <w:basedOn w:val="DefaultParagraphFont"/>
    <w:uiPriority w:val="99"/>
    <w:semiHidden/>
    <w:unhideWhenUsed/>
    <w:rsid w:val="000509A2"/>
    <w:rPr>
      <w:color w:val="605E5C"/>
      <w:shd w:val="clear" w:color="auto" w:fill="E1DFDD"/>
    </w:rPr>
  </w:style>
  <w:style w:type="paragraph" w:styleId="Header">
    <w:name w:val="header"/>
    <w:basedOn w:val="Normal"/>
    <w:link w:val="HeaderChar"/>
    <w:uiPriority w:val="99"/>
    <w:unhideWhenUsed/>
    <w:rsid w:val="000509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9A2"/>
  </w:style>
  <w:style w:type="paragraph" w:styleId="Footer">
    <w:name w:val="footer"/>
    <w:basedOn w:val="Normal"/>
    <w:link w:val="FooterChar"/>
    <w:uiPriority w:val="99"/>
    <w:unhideWhenUsed/>
    <w:rsid w:val="000509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9A2"/>
  </w:style>
  <w:style w:type="character" w:customStyle="1" w:styleId="UnresolvedMention">
    <w:name w:val="Unresolved Mention"/>
    <w:basedOn w:val="DefaultParagraphFont"/>
    <w:uiPriority w:val="99"/>
    <w:rsid w:val="007D16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article/10.1007/s11747-019-00711-4"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016/j.jbusres.2018.02.036" TargetMode="External"/><Relationship Id="rId12" Type="http://schemas.openxmlformats.org/officeDocument/2006/relationships/hyperlink" Target="https://www.emerald.com/insight/content/doi/10.1108/IntR-08-2016-0250/full/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hdl.handle.net/10362/10447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b.hpu.edu.vn/handle/123456789/23877" TargetMode="External"/><Relationship Id="rId4" Type="http://schemas.openxmlformats.org/officeDocument/2006/relationships/webSettings" Target="webSettings.xml"/><Relationship Id="rId9" Type="http://schemas.openxmlformats.org/officeDocument/2006/relationships/hyperlink" Target="https://link.springer.com/journal/11747"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Eld181</b:Tag>
    <b:SourceType>DocumentFromInternetSite</b:SourceType>
    <b:Guid>{22E02EC2-C62E-491F-B779-CECC7DAA66E1}</b:Guid>
    <b:Author>
      <b:Author>
        <b:NameList>
          <b:Person>
            <b:Last>Wu</b:Last>
            <b:First>Eldon.</b:First>
            <b:Middle>Y &amp; Ya-Ling</b:Middle>
          </b:Person>
        </b:NameList>
      </b:Author>
    </b:Author>
    <b:Year>2018</b:Year>
    <b:Title>Marketing mix, customer value, and customer loyalty in social commerce: A stimulus-organism-response perspective</b:Title>
    <b:Month>February</b:Month>
    <b:Day>6</b:Day>
    <b:URL>https://www.emerald.com/insight/content/doi/10.1108/IntR-08-2016-0250/full/html</b:URL>
    <b:RefOrder>3</b:RefOrder>
  </b:Source>
  <b:Source>
    <b:Tag>Lor17</b:Tag>
    <b:SourceType>JournalArticle</b:SourceType>
    <b:Guid>{4DD1476C-1B7E-47DE-AC40-D078D88329A5}</b:Guid>
    <b:Author>
      <b:Author>
        <b:Corporate>Loredana</b:Corporate>
      </b:Author>
    </b:Author>
    <b:Year>2017</b:Year>
    <b:Title>THE USE OF ANSOFF MATRIX IN THE FIELD OF BUSINESS </b:Title>
    <b:JournalName>Journal of economics science</b:JournalName>
    <b:RefOrder>4</b:RefOrder>
  </b:Source>
  <b:Source>
    <b:Tag>Cle19</b:Tag>
    <b:SourceType>DocumentFromInternetSite</b:SourceType>
    <b:Guid>{9AFE36EB-5F9A-41E1-9958-00887D841FA7}</b:Guid>
    <b:Author>
      <b:Author>
        <b:Corporate>Cleberg</b:Corporate>
      </b:Author>
    </b:Author>
    <b:Year>2019</b:Year>
    <b:Title>Strategic success: The Ansoff matrix vs Balanced score card</b:Title>
    <b:URL>https://digitalcommons.unl.edu/cgi/viewcontent.cgi?article=1192&amp;context=honorstheses</b:URL>
    <b:RefOrder>5</b:RefOrder>
  </b:Source>
  <b:Source>
    <b:Tag>Mar20</b:Tag>
    <b:SourceType>DocumentFromInternetSite</b:SourceType>
    <b:Guid>{045A2E27-63B7-45D3-94AC-D644DC9A2560}</b:Guid>
    <b:Year>2020</b:Year>
    <b:Author>
      <b:Author>
        <b:Corporate>Martins</b:Corporate>
      </b:Author>
    </b:Author>
    <b:Title>Scenarios and Ansoff matrix</b:Title>
    <b:Month>January</b:Month>
    <b:Day>22</b:Day>
    <b:URL>http://hdl.handle.net/10362/104475</b:URL>
    <b:RefOrder>6</b:RefOrder>
  </b:Source>
  <b:Source>
    <b:Tag>Cam17</b:Tag>
    <b:SourceType>Book</b:SourceType>
    <b:Guid>{694C3813-9534-4EA0-8395-38BC5F0849CE}</b:Guid>
    <b:Year>2017</b:Year>
    <b:Author>
      <b:Author>
        <b:Corporate>Campello</b:Corporate>
      </b:Author>
    </b:Author>
    <b:Title>Handbook on place branding and marketing</b:Title>
    <b:City>Northamrpton</b:City>
    <b:Publisher>Edward Elgar publishing</b:Publisher>
    <b:RefOrder>7</b:RefOrder>
  </b:Source>
  <b:Source>
    <b:Tag>Gre</b:Tag>
    <b:SourceType>DocumentFromInternetSite</b:SourceType>
    <b:Guid>{D4CF014D-C0B9-40BF-AB46-D2F625928548}</b:Guid>
    <b:Author>
      <b:Author>
        <b:NameList>
          <b:Person>
            <b:Last>Grewal</b:Last>
            <b:First>Hulland.</b:First>
            <b:Middle>J, &amp; Kopalle. K</b:Middle>
          </b:Person>
        </b:NameList>
      </b:Author>
    </b:Author>
    <b:Title>The future of technology and marketing: a multidisciplinary perspective</b:Title>
    <b:Year>2019</b:Year>
    <b:Month>December</b:Month>
    <b:Day>17</b:Day>
    <b:URL>https://link.springer.com/article/10.1007/s11747-019-00711-4</b:URL>
    <b:RefOrder>1</b:RefOrder>
  </b:Source>
  <b:Source>
    <b:Tag>Jof18</b:Tag>
    <b:SourceType>DocumentFromInternetSite</b:SourceType>
    <b:Guid>{FD0B15CE-B5FA-4EBA-9BA0-D5B62404E1DB}</b:Guid>
    <b:Author>
      <b:Author>
        <b:NameList>
          <b:Person>
            <b:Last>Joffi</b:Last>
          </b:Person>
        </b:NameList>
      </b:Author>
    </b:Author>
    <b:Year>2018</b:Year>
    <b:Title>Marketing Concept: Examining AMA Definitions and Evolution over Years</b:Title>
    <b:URL>https://ideas.repec.org/p/iik/wpaper/289.html</b:URL>
    <b:RefOrder>2</b:RefOrder>
  </b:Source>
</b:Sources>
</file>

<file path=customXml/itemProps1.xml><?xml version="1.0" encoding="utf-8"?>
<ds:datastoreItem xmlns:ds="http://schemas.openxmlformats.org/officeDocument/2006/customXml" ds:itemID="{186E0F1F-AADA-40AD-8999-54870F505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8</Pages>
  <Words>1800</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 Wavinya</dc:creator>
  <cp:lastModifiedBy>ALEX MUMO</cp:lastModifiedBy>
  <cp:revision>12</cp:revision>
  <dcterms:created xsi:type="dcterms:W3CDTF">2021-08-07T21:40:00Z</dcterms:created>
  <dcterms:modified xsi:type="dcterms:W3CDTF">2021-08-08T21:33:00Z</dcterms:modified>
</cp:coreProperties>
</file>